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7FA9" w14:textId="77777777" w:rsidR="00E26044" w:rsidRPr="00D819C8" w:rsidRDefault="00E26044" w:rsidP="00E26044">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5A624F7C" w14:textId="77777777" w:rsidR="00E26044" w:rsidRPr="00D819C8" w:rsidRDefault="00E26044" w:rsidP="00E26044">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089020C4" w14:textId="77777777" w:rsidR="00E26044" w:rsidRPr="00D819C8" w:rsidRDefault="00E26044" w:rsidP="00E26044">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1C45B514" w14:textId="77777777" w:rsidR="00E26044" w:rsidRPr="00D819C8" w:rsidRDefault="00E26044" w:rsidP="00E26044">
      <w:pPr>
        <w:widowControl w:val="0"/>
        <w:autoSpaceDE w:val="0"/>
        <w:autoSpaceDN w:val="0"/>
        <w:adjustRightInd w:val="0"/>
        <w:spacing w:after="0" w:line="240" w:lineRule="auto"/>
        <w:jc w:val="center"/>
        <w:rPr>
          <w:rFonts w:ascii="Calibri" w:hAnsi="Calibri" w:cs="Calibri"/>
          <w:sz w:val="26"/>
          <w:szCs w:val="26"/>
          <w:lang w:val="en"/>
        </w:rPr>
      </w:pPr>
    </w:p>
    <w:p w14:paraId="39408ABF" w14:textId="41E922A4" w:rsidR="00E26044" w:rsidRPr="00D819C8" w:rsidRDefault="00E26044" w:rsidP="00E26044">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January</w:t>
      </w:r>
      <w:r w:rsidRPr="00D819C8">
        <w:rPr>
          <w:rFonts w:ascii="Calibri" w:hAnsi="Calibri" w:cs="Calibri"/>
          <w:sz w:val="26"/>
          <w:szCs w:val="26"/>
          <w:lang w:val="en"/>
        </w:rPr>
        <w:t xml:space="preserve"> 3</w:t>
      </w:r>
      <w:r>
        <w:rPr>
          <w:rFonts w:ascii="Calibri" w:hAnsi="Calibri" w:cs="Calibri"/>
          <w:sz w:val="26"/>
          <w:szCs w:val="26"/>
          <w:lang w:val="en"/>
        </w:rPr>
        <w:t>1</w:t>
      </w:r>
      <w:r w:rsidRPr="00D819C8">
        <w:rPr>
          <w:rFonts w:ascii="Calibri" w:hAnsi="Calibri" w:cs="Calibri"/>
          <w:sz w:val="26"/>
          <w:szCs w:val="26"/>
          <w:lang w:val="en"/>
        </w:rPr>
        <w:t>, 20</w:t>
      </w:r>
      <w:r>
        <w:rPr>
          <w:rFonts w:ascii="Calibri" w:hAnsi="Calibri" w:cs="Calibri"/>
          <w:sz w:val="26"/>
          <w:szCs w:val="26"/>
          <w:lang w:val="en"/>
        </w:rPr>
        <w:t>23</w:t>
      </w:r>
    </w:p>
    <w:p w14:paraId="7C1789FD"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2E15AF7D" w14:textId="1EE954DD" w:rsidR="00E26044" w:rsidRPr="00D819C8" w:rsidRDefault="00846A11" w:rsidP="00E2604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January</w:t>
      </w:r>
      <w:r w:rsidR="00E26044" w:rsidRPr="00D819C8">
        <w:rPr>
          <w:rFonts w:ascii="Calibri" w:hAnsi="Calibri" w:cs="Calibri"/>
          <w:sz w:val="26"/>
          <w:szCs w:val="26"/>
          <w:lang w:val="en"/>
        </w:rPr>
        <w:t xml:space="preserve"> 3</w:t>
      </w:r>
      <w:r>
        <w:rPr>
          <w:rFonts w:ascii="Calibri" w:hAnsi="Calibri" w:cs="Calibri"/>
          <w:sz w:val="26"/>
          <w:szCs w:val="26"/>
          <w:lang w:val="en"/>
        </w:rPr>
        <w:t>1</w:t>
      </w:r>
      <w:r w:rsidR="00E26044" w:rsidRPr="00D819C8">
        <w:rPr>
          <w:rFonts w:ascii="Calibri" w:hAnsi="Calibri" w:cs="Calibri"/>
          <w:sz w:val="26"/>
          <w:szCs w:val="26"/>
          <w:lang w:val="en"/>
        </w:rPr>
        <w:t>, 202</w:t>
      </w:r>
      <w:r>
        <w:rPr>
          <w:rFonts w:ascii="Calibri" w:hAnsi="Calibri" w:cs="Calibri"/>
          <w:sz w:val="26"/>
          <w:szCs w:val="26"/>
          <w:lang w:val="en"/>
        </w:rPr>
        <w:t>3</w:t>
      </w:r>
      <w:r w:rsidR="00E26044" w:rsidRPr="00D819C8">
        <w:rPr>
          <w:rFonts w:ascii="Calibri" w:hAnsi="Calibri" w:cs="Calibri"/>
          <w:sz w:val="26"/>
          <w:szCs w:val="26"/>
          <w:lang w:val="en"/>
        </w:rPr>
        <w:t xml:space="preserve">, at </w:t>
      </w:r>
      <w:r>
        <w:rPr>
          <w:rFonts w:ascii="Calibri" w:hAnsi="Calibri" w:cs="Calibri"/>
          <w:sz w:val="26"/>
          <w:szCs w:val="26"/>
          <w:lang w:val="en"/>
        </w:rPr>
        <w:t>9</w:t>
      </w:r>
      <w:r w:rsidR="00E26044" w:rsidRPr="00D819C8">
        <w:rPr>
          <w:rFonts w:ascii="Calibri" w:hAnsi="Calibri" w:cs="Calibri"/>
          <w:sz w:val="26"/>
          <w:szCs w:val="26"/>
          <w:lang w:val="en"/>
        </w:rPr>
        <w:t xml:space="preserve">:00 am; Anthony Hazelton-Chairman, </w:t>
      </w:r>
      <w:r>
        <w:rPr>
          <w:rFonts w:ascii="Calibri" w:hAnsi="Calibri" w:cs="Calibri"/>
          <w:sz w:val="26"/>
          <w:szCs w:val="26"/>
          <w:lang w:val="en"/>
        </w:rPr>
        <w:t>Matt Miller</w:t>
      </w:r>
      <w:r w:rsidR="00E26044" w:rsidRPr="00D819C8">
        <w:rPr>
          <w:rFonts w:ascii="Calibri" w:hAnsi="Calibri" w:cs="Calibri"/>
          <w:sz w:val="26"/>
          <w:szCs w:val="26"/>
          <w:lang w:val="en"/>
        </w:rPr>
        <w:t xml:space="preserve">-Vice chair, </w:t>
      </w:r>
      <w:r>
        <w:rPr>
          <w:rFonts w:ascii="Calibri" w:hAnsi="Calibri" w:cs="Calibri"/>
          <w:sz w:val="26"/>
          <w:szCs w:val="26"/>
          <w:lang w:val="en"/>
        </w:rPr>
        <w:t>Alan Phipps</w:t>
      </w:r>
      <w:r w:rsidR="00E26044" w:rsidRPr="00D819C8">
        <w:rPr>
          <w:rFonts w:ascii="Calibri" w:hAnsi="Calibri" w:cs="Calibri"/>
          <w:sz w:val="26"/>
          <w:szCs w:val="26"/>
          <w:lang w:val="en"/>
        </w:rPr>
        <w:t>-member, Connie Pretzer-County Clerk assembled in the Chase County Commission Chambers.  Hazelton opened the meeting with the Pledge of Allegiance.   Also present was</w:t>
      </w:r>
      <w:r>
        <w:rPr>
          <w:rFonts w:ascii="Calibri" w:hAnsi="Calibri" w:cs="Calibri"/>
          <w:sz w:val="26"/>
          <w:szCs w:val="26"/>
          <w:lang w:val="en"/>
        </w:rPr>
        <w:t xml:space="preserve"> Shayla Gaulding-Chase County Leader News and Kirk Engle-Scribner’s Insurance.  </w:t>
      </w:r>
    </w:p>
    <w:p w14:paraId="10FA1C90"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66268518" w14:textId="2D284394"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846A11">
        <w:rPr>
          <w:rFonts w:ascii="Calibri" w:hAnsi="Calibri" w:cs="Calibri"/>
          <w:b/>
          <w:bCs/>
          <w:i/>
          <w:iCs/>
          <w:sz w:val="26"/>
          <w:szCs w:val="26"/>
          <w:lang w:val="en"/>
        </w:rPr>
        <w:t>01</w:t>
      </w:r>
      <w:r w:rsidRPr="00D819C8">
        <w:rPr>
          <w:rFonts w:ascii="Calibri" w:hAnsi="Calibri" w:cs="Calibri"/>
          <w:b/>
          <w:bCs/>
          <w:i/>
          <w:iCs/>
          <w:sz w:val="26"/>
          <w:szCs w:val="26"/>
          <w:lang w:val="en"/>
        </w:rPr>
        <w:t>/3</w:t>
      </w:r>
      <w:r w:rsidR="00846A11">
        <w:rPr>
          <w:rFonts w:ascii="Calibri" w:hAnsi="Calibri" w:cs="Calibri"/>
          <w:b/>
          <w:bCs/>
          <w:i/>
          <w:iCs/>
          <w:sz w:val="26"/>
          <w:szCs w:val="26"/>
          <w:lang w:val="en"/>
        </w:rPr>
        <w:t>1</w:t>
      </w:r>
      <w:r w:rsidRPr="00D819C8">
        <w:rPr>
          <w:rFonts w:ascii="Calibri" w:hAnsi="Calibri" w:cs="Calibri"/>
          <w:b/>
          <w:bCs/>
          <w:i/>
          <w:iCs/>
          <w:sz w:val="26"/>
          <w:szCs w:val="26"/>
          <w:lang w:val="en"/>
        </w:rPr>
        <w:t>/202</w:t>
      </w:r>
      <w:r w:rsidR="00846A11">
        <w:rPr>
          <w:rFonts w:ascii="Calibri" w:hAnsi="Calibri" w:cs="Calibri"/>
          <w:b/>
          <w:bCs/>
          <w:i/>
          <w:iCs/>
          <w:sz w:val="26"/>
          <w:szCs w:val="26"/>
          <w:lang w:val="en"/>
        </w:rPr>
        <w:t>3</w:t>
      </w:r>
      <w:r w:rsidRPr="00D819C8">
        <w:rPr>
          <w:rFonts w:ascii="Calibri" w:hAnsi="Calibri" w:cs="Calibri"/>
          <w:b/>
          <w:bCs/>
          <w:i/>
          <w:iCs/>
          <w:sz w:val="26"/>
          <w:szCs w:val="26"/>
          <w:lang w:val="en"/>
        </w:rPr>
        <w:t xml:space="preserve">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846A11">
        <w:rPr>
          <w:rFonts w:ascii="Calibri" w:hAnsi="Calibri" w:cs="Calibri"/>
          <w:sz w:val="26"/>
          <w:szCs w:val="26"/>
          <w:lang w:val="en"/>
        </w:rPr>
        <w:t>Miller</w:t>
      </w:r>
      <w:r w:rsidRPr="00D819C8">
        <w:rPr>
          <w:rFonts w:ascii="Calibri" w:hAnsi="Calibri" w:cs="Calibri"/>
          <w:sz w:val="26"/>
          <w:szCs w:val="26"/>
          <w:lang w:val="en"/>
        </w:rPr>
        <w:t>. Motion carried 3-0.</w:t>
      </w:r>
    </w:p>
    <w:p w14:paraId="6ECCE02E" w14:textId="77777777" w:rsidR="00E26044" w:rsidRPr="00D819C8" w:rsidRDefault="00E26044" w:rsidP="00E26044">
      <w:pPr>
        <w:widowControl w:val="0"/>
        <w:autoSpaceDE w:val="0"/>
        <w:autoSpaceDN w:val="0"/>
        <w:adjustRightInd w:val="0"/>
        <w:spacing w:after="0" w:line="240" w:lineRule="auto"/>
        <w:rPr>
          <w:rFonts w:ascii="Calibri" w:hAnsi="Calibri" w:cs="Calibri"/>
          <w:b/>
          <w:bCs/>
          <w:i/>
          <w:iCs/>
          <w:sz w:val="26"/>
          <w:szCs w:val="26"/>
          <w:lang w:val="en"/>
        </w:rPr>
      </w:pPr>
    </w:p>
    <w:p w14:paraId="44C12538" w14:textId="6A8BB119"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 1</w:t>
      </w:r>
      <w:r w:rsidR="00846A11">
        <w:rPr>
          <w:rFonts w:ascii="Calibri" w:hAnsi="Calibri" w:cs="Calibri"/>
          <w:b/>
          <w:bCs/>
          <w:i/>
          <w:iCs/>
          <w:sz w:val="26"/>
          <w:szCs w:val="26"/>
          <w:lang w:val="en"/>
        </w:rPr>
        <w:t>2</w:t>
      </w:r>
      <w:r w:rsidRPr="00D819C8">
        <w:rPr>
          <w:rFonts w:ascii="Calibri" w:hAnsi="Calibri" w:cs="Calibri"/>
          <w:b/>
          <w:bCs/>
          <w:i/>
          <w:iCs/>
          <w:sz w:val="26"/>
          <w:szCs w:val="26"/>
          <w:lang w:val="en"/>
        </w:rPr>
        <w:t>/25/2022—1/24/202</w:t>
      </w:r>
      <w:r w:rsidR="00846A11">
        <w:rPr>
          <w:rFonts w:ascii="Calibri" w:hAnsi="Calibri" w:cs="Calibri"/>
          <w:b/>
          <w:bCs/>
          <w:i/>
          <w:iCs/>
          <w:sz w:val="26"/>
          <w:szCs w:val="26"/>
          <w:lang w:val="en"/>
        </w:rPr>
        <w:t>3</w:t>
      </w:r>
      <w:r w:rsidRPr="00D819C8">
        <w:rPr>
          <w:rFonts w:ascii="Calibri" w:hAnsi="Calibri" w:cs="Calibri"/>
          <w:b/>
          <w:bCs/>
          <w:i/>
          <w:iCs/>
          <w:sz w:val="26"/>
          <w:szCs w:val="26"/>
          <w:lang w:val="en"/>
        </w:rPr>
        <w:t xml:space="preserve"> payroll</w:t>
      </w:r>
      <w:r w:rsidRPr="00D819C8">
        <w:rPr>
          <w:rFonts w:ascii="Calibri" w:hAnsi="Calibri" w:cs="Calibri"/>
          <w:sz w:val="26"/>
          <w:szCs w:val="26"/>
          <w:lang w:val="en"/>
        </w:rPr>
        <w:t xml:space="preserve"> 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w:t>
      </w:r>
      <w:r w:rsidR="00846A11">
        <w:rPr>
          <w:rFonts w:ascii="Calibri" w:hAnsi="Calibri" w:cs="Calibri"/>
          <w:sz w:val="26"/>
          <w:szCs w:val="26"/>
          <w:lang w:val="en"/>
        </w:rPr>
        <w:t xml:space="preserve"> Miller</w:t>
      </w:r>
      <w:r w:rsidRPr="00D819C8">
        <w:rPr>
          <w:rFonts w:ascii="Calibri" w:hAnsi="Calibri" w:cs="Calibri"/>
          <w:sz w:val="26"/>
          <w:szCs w:val="26"/>
          <w:lang w:val="en"/>
        </w:rPr>
        <w:t>.  Motion carried 3-0</w:t>
      </w:r>
    </w:p>
    <w:p w14:paraId="40BDAD63"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47B172DA" w14:textId="5E154B21"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846A11">
        <w:rPr>
          <w:rFonts w:ascii="Calibri" w:hAnsi="Calibri" w:cs="Calibri"/>
          <w:b/>
          <w:bCs/>
          <w:i/>
          <w:iCs/>
          <w:sz w:val="26"/>
          <w:szCs w:val="26"/>
          <w:lang w:val="en"/>
        </w:rPr>
        <w:t>1</w:t>
      </w:r>
      <w:r w:rsidRPr="00D819C8">
        <w:rPr>
          <w:rFonts w:ascii="Calibri" w:hAnsi="Calibri" w:cs="Calibri"/>
          <w:b/>
          <w:bCs/>
          <w:i/>
          <w:iCs/>
          <w:sz w:val="26"/>
          <w:szCs w:val="26"/>
          <w:lang w:val="en"/>
        </w:rPr>
        <w:t>/</w:t>
      </w:r>
      <w:r w:rsidR="00846A11">
        <w:rPr>
          <w:rFonts w:ascii="Calibri" w:hAnsi="Calibri" w:cs="Calibri"/>
          <w:b/>
          <w:bCs/>
          <w:i/>
          <w:iCs/>
          <w:sz w:val="26"/>
          <w:szCs w:val="26"/>
          <w:lang w:val="en"/>
        </w:rPr>
        <w:t>9</w:t>
      </w:r>
      <w:r w:rsidRPr="00D819C8">
        <w:rPr>
          <w:rFonts w:ascii="Calibri" w:hAnsi="Calibri" w:cs="Calibri"/>
          <w:b/>
          <w:bCs/>
          <w:i/>
          <w:iCs/>
          <w:sz w:val="26"/>
          <w:szCs w:val="26"/>
          <w:lang w:val="en"/>
        </w:rPr>
        <w:t>/202</w:t>
      </w:r>
      <w:r w:rsidR="00846A11">
        <w:rPr>
          <w:rFonts w:ascii="Calibri" w:hAnsi="Calibri" w:cs="Calibri"/>
          <w:b/>
          <w:bCs/>
          <w:i/>
          <w:iCs/>
          <w:sz w:val="26"/>
          <w:szCs w:val="26"/>
          <w:lang w:val="en"/>
        </w:rPr>
        <w:t>3</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846A11">
        <w:rPr>
          <w:rFonts w:ascii="Calibri" w:hAnsi="Calibri" w:cs="Calibri"/>
          <w:sz w:val="26"/>
          <w:szCs w:val="26"/>
          <w:lang w:val="en"/>
        </w:rPr>
        <w:t>Miller</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7D8FDE66"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67DB1E24" w14:textId="7248156E"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 Change orders 2022-</w:t>
      </w:r>
      <w:r w:rsidR="00846A11">
        <w:rPr>
          <w:rFonts w:ascii="Calibri" w:hAnsi="Calibri" w:cs="Calibri"/>
          <w:b/>
          <w:bCs/>
          <w:i/>
          <w:iCs/>
          <w:sz w:val="26"/>
          <w:szCs w:val="26"/>
          <w:lang w:val="en"/>
        </w:rPr>
        <w:t>12 through 2022-17</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846A11">
        <w:rPr>
          <w:rFonts w:ascii="Calibri" w:hAnsi="Calibri" w:cs="Calibri"/>
          <w:sz w:val="26"/>
          <w:szCs w:val="26"/>
          <w:lang w:val="en"/>
        </w:rPr>
        <w:t>Miller</w:t>
      </w:r>
      <w:r w:rsidRPr="00D819C8">
        <w:rPr>
          <w:rFonts w:ascii="Calibri" w:hAnsi="Calibri" w:cs="Calibri"/>
          <w:sz w:val="26"/>
          <w:szCs w:val="26"/>
          <w:lang w:val="en"/>
        </w:rPr>
        <w:t>.  Motion carried 3-0.</w:t>
      </w:r>
    </w:p>
    <w:p w14:paraId="5C203D1E"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5BD59345" w14:textId="4A7B9365" w:rsidR="00E26044"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w:t>
      </w:r>
      <w:r w:rsidR="00846A11">
        <w:rPr>
          <w:rFonts w:ascii="Calibri" w:hAnsi="Calibri" w:cs="Calibri"/>
          <w:b/>
          <w:bCs/>
          <w:i/>
          <w:iCs/>
          <w:sz w:val="26"/>
          <w:szCs w:val="26"/>
          <w:lang w:val="en"/>
        </w:rPr>
        <w:t xml:space="preserve">approve EMS request from ARPA funds in the amount of </w:t>
      </w:r>
      <w:r w:rsidR="00424B03">
        <w:rPr>
          <w:rFonts w:ascii="Calibri" w:hAnsi="Calibri" w:cs="Calibri"/>
          <w:b/>
          <w:bCs/>
          <w:i/>
          <w:iCs/>
          <w:sz w:val="26"/>
          <w:szCs w:val="26"/>
          <w:lang w:val="en"/>
        </w:rPr>
        <w:t>$2079.45 for EMT training</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424B03">
        <w:rPr>
          <w:rFonts w:ascii="Calibri" w:hAnsi="Calibri" w:cs="Calibri"/>
          <w:sz w:val="26"/>
          <w:szCs w:val="26"/>
          <w:lang w:val="en"/>
        </w:rPr>
        <w:t>Miller</w:t>
      </w:r>
      <w:r w:rsidRPr="00D819C8">
        <w:rPr>
          <w:rFonts w:ascii="Calibri" w:hAnsi="Calibri" w:cs="Calibri"/>
          <w:sz w:val="26"/>
          <w:szCs w:val="26"/>
          <w:lang w:val="en"/>
        </w:rPr>
        <w:t>.  Motion carried 3-0.</w:t>
      </w:r>
      <w:r w:rsidR="00E81DC1">
        <w:rPr>
          <w:rFonts w:ascii="Calibri" w:hAnsi="Calibri" w:cs="Calibri"/>
          <w:sz w:val="26"/>
          <w:szCs w:val="26"/>
          <w:lang w:val="en"/>
        </w:rPr>
        <w:t xml:space="preserve"> </w:t>
      </w:r>
    </w:p>
    <w:p w14:paraId="01D25380" w14:textId="7CDA05C0" w:rsidR="00852EC0" w:rsidRDefault="00852EC0" w:rsidP="00E26044">
      <w:pPr>
        <w:widowControl w:val="0"/>
        <w:autoSpaceDE w:val="0"/>
        <w:autoSpaceDN w:val="0"/>
        <w:adjustRightInd w:val="0"/>
        <w:spacing w:after="0" w:line="240" w:lineRule="auto"/>
        <w:rPr>
          <w:rFonts w:ascii="Calibri" w:hAnsi="Calibri" w:cs="Calibri"/>
          <w:sz w:val="26"/>
          <w:szCs w:val="26"/>
          <w:lang w:val="en"/>
        </w:rPr>
      </w:pPr>
    </w:p>
    <w:p w14:paraId="2B7FA312" w14:textId="41071EE7" w:rsidR="00E26044" w:rsidRDefault="00852EC0" w:rsidP="00E2604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Kirk Engle of Scribner Insurance met with the Board to explain the increase in the County’s liability insurance.  </w:t>
      </w:r>
      <w:r w:rsidR="00483980">
        <w:rPr>
          <w:rFonts w:ascii="Calibri" w:hAnsi="Calibri" w:cs="Calibri"/>
          <w:sz w:val="26"/>
          <w:szCs w:val="26"/>
          <w:lang w:val="en"/>
        </w:rPr>
        <w:t xml:space="preserve">The blanket policy covering the County’s buildings went from $18.1 million to $22.6 million or a 24% increase in coverage mostly due to what construction costs are today.  Kirk provided spreadsheets showing the building coverages.  Costs for vehicle and County equipment insurance have also increased.  Commissioners thanked Kirk for his information and service.  </w:t>
      </w:r>
    </w:p>
    <w:p w14:paraId="0BFED94B" w14:textId="4AE2C81F" w:rsidR="00CD74BF" w:rsidRDefault="00CD74BF" w:rsidP="00E26044">
      <w:pPr>
        <w:widowControl w:val="0"/>
        <w:autoSpaceDE w:val="0"/>
        <w:autoSpaceDN w:val="0"/>
        <w:adjustRightInd w:val="0"/>
        <w:spacing w:after="0" w:line="240" w:lineRule="auto"/>
        <w:rPr>
          <w:rFonts w:ascii="Calibri" w:hAnsi="Calibri" w:cs="Calibri"/>
          <w:sz w:val="26"/>
          <w:szCs w:val="26"/>
          <w:lang w:val="en"/>
        </w:rPr>
      </w:pPr>
    </w:p>
    <w:p w14:paraId="5B6A5083" w14:textId="7958C09F" w:rsidR="00CD74BF" w:rsidRDefault="00CD74BF" w:rsidP="00E2604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Jamie Johnson of Morris County Hospital answered questions from the BOC for the Chase County Health Department.  Johnson explained that testing for strep, flu, covid and RSV are done at the Health Department at no charge.  This could change if the state runs out of supplies.  </w:t>
      </w:r>
      <w:r>
        <w:rPr>
          <w:rFonts w:ascii="Calibri" w:hAnsi="Calibri" w:cs="Calibri"/>
          <w:b/>
          <w:bCs/>
          <w:i/>
          <w:iCs/>
          <w:sz w:val="26"/>
          <w:szCs w:val="26"/>
          <w:lang w:val="en"/>
        </w:rPr>
        <w:t xml:space="preserve">Motion at 9:20 for 5 minutes of executive session for non-elected personnel with Johnson and Pretzer </w:t>
      </w:r>
      <w:r>
        <w:rPr>
          <w:rFonts w:ascii="Calibri" w:hAnsi="Calibri" w:cs="Calibri"/>
          <w:sz w:val="26"/>
          <w:szCs w:val="26"/>
          <w:lang w:val="en"/>
        </w:rPr>
        <w:t>by Hazelton was 2</w:t>
      </w:r>
      <w:r w:rsidRPr="00CD74BF">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9:25 with no action taken.</w:t>
      </w:r>
    </w:p>
    <w:p w14:paraId="2A68336F" w14:textId="7A89F78C" w:rsidR="00BE2ADB" w:rsidRDefault="00BE2ADB" w:rsidP="00E26044">
      <w:pPr>
        <w:widowControl w:val="0"/>
        <w:autoSpaceDE w:val="0"/>
        <w:autoSpaceDN w:val="0"/>
        <w:adjustRightInd w:val="0"/>
        <w:spacing w:after="0" w:line="240" w:lineRule="auto"/>
        <w:rPr>
          <w:rFonts w:ascii="Calibri" w:hAnsi="Calibri" w:cs="Calibri"/>
          <w:sz w:val="26"/>
          <w:szCs w:val="26"/>
          <w:lang w:val="en"/>
        </w:rPr>
      </w:pPr>
    </w:p>
    <w:p w14:paraId="19EAA7FA" w14:textId="798F693D" w:rsidR="00BE2ADB" w:rsidRDefault="00BE2ADB" w:rsidP="00E2604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County Fire Chief Steve Fillmore along with </w:t>
      </w:r>
      <w:r w:rsidR="00367F6F">
        <w:rPr>
          <w:rFonts w:ascii="Calibri" w:hAnsi="Calibri" w:cs="Calibri"/>
          <w:sz w:val="26"/>
          <w:szCs w:val="26"/>
          <w:lang w:val="en"/>
        </w:rPr>
        <w:t xml:space="preserve">City fire chief </w:t>
      </w:r>
      <w:r>
        <w:rPr>
          <w:rFonts w:ascii="Calibri" w:hAnsi="Calibri" w:cs="Calibri"/>
          <w:sz w:val="26"/>
          <w:szCs w:val="26"/>
          <w:lang w:val="en"/>
        </w:rPr>
        <w:t xml:space="preserve">Mike Cahoone spoke to the Commissioners about the fire station in Cottonwood Falls.  </w:t>
      </w:r>
      <w:r w:rsidR="00AA3E6C">
        <w:rPr>
          <w:rFonts w:ascii="Calibri" w:hAnsi="Calibri" w:cs="Calibri"/>
          <w:sz w:val="26"/>
          <w:szCs w:val="26"/>
          <w:lang w:val="en"/>
        </w:rPr>
        <w:t>Fillmore noted concerns with the building such as termite damage, water damage</w:t>
      </w:r>
      <w:r w:rsidR="00367F6F">
        <w:rPr>
          <w:rFonts w:ascii="Calibri" w:hAnsi="Calibri" w:cs="Calibri"/>
          <w:sz w:val="26"/>
          <w:szCs w:val="26"/>
          <w:lang w:val="en"/>
        </w:rPr>
        <w:t xml:space="preserve"> and inadequate size of the building.  Fillmore recommended a tour of the facility which Commissioners were agreeable to.  </w:t>
      </w:r>
      <w:r w:rsidR="00002A8D">
        <w:rPr>
          <w:rFonts w:ascii="Calibri" w:hAnsi="Calibri" w:cs="Calibri"/>
          <w:sz w:val="26"/>
          <w:szCs w:val="26"/>
          <w:lang w:val="en"/>
        </w:rPr>
        <w:t>Miller asked to have historical utility data for the last 3 years</w:t>
      </w:r>
      <w:r w:rsidR="00FC3E45">
        <w:rPr>
          <w:rFonts w:ascii="Calibri" w:hAnsi="Calibri" w:cs="Calibri"/>
          <w:sz w:val="26"/>
          <w:szCs w:val="26"/>
          <w:lang w:val="en"/>
        </w:rPr>
        <w:t xml:space="preserve"> for the fire station, weed building and County shop</w:t>
      </w:r>
      <w:r w:rsidR="00002A8D">
        <w:rPr>
          <w:rFonts w:ascii="Calibri" w:hAnsi="Calibri" w:cs="Calibri"/>
          <w:sz w:val="26"/>
          <w:szCs w:val="26"/>
          <w:lang w:val="en"/>
        </w:rPr>
        <w:t xml:space="preserve">.  </w:t>
      </w:r>
    </w:p>
    <w:p w14:paraId="403943A7" w14:textId="6FE537BB" w:rsidR="00CD74BF" w:rsidRDefault="00CD74BF" w:rsidP="00E26044">
      <w:pPr>
        <w:widowControl w:val="0"/>
        <w:autoSpaceDE w:val="0"/>
        <w:autoSpaceDN w:val="0"/>
        <w:adjustRightInd w:val="0"/>
        <w:spacing w:after="0" w:line="240" w:lineRule="auto"/>
        <w:rPr>
          <w:rFonts w:ascii="Calibri" w:hAnsi="Calibri" w:cs="Calibri"/>
          <w:sz w:val="26"/>
          <w:szCs w:val="26"/>
          <w:lang w:val="en"/>
        </w:rPr>
      </w:pPr>
    </w:p>
    <w:p w14:paraId="4797E783" w14:textId="33823A31" w:rsidR="00CD74BF" w:rsidRDefault="00CD74BF" w:rsidP="00E2604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Representatives from SEMA </w:t>
      </w:r>
      <w:r w:rsidR="00002A8D">
        <w:rPr>
          <w:rFonts w:ascii="Calibri" w:hAnsi="Calibri" w:cs="Calibri"/>
          <w:sz w:val="26"/>
          <w:szCs w:val="26"/>
          <w:lang w:val="en"/>
        </w:rPr>
        <w:t xml:space="preserve">and Road &amp; Bridge supervisor Thom Kirk </w:t>
      </w:r>
      <w:r w:rsidR="00C8549A">
        <w:rPr>
          <w:rFonts w:ascii="Calibri" w:hAnsi="Calibri" w:cs="Calibri"/>
          <w:sz w:val="26"/>
          <w:szCs w:val="26"/>
          <w:lang w:val="en"/>
        </w:rPr>
        <w:t xml:space="preserve">updated the Board on </w:t>
      </w:r>
      <w:r w:rsidR="00002A8D">
        <w:rPr>
          <w:rFonts w:ascii="Calibri" w:hAnsi="Calibri" w:cs="Calibri"/>
          <w:sz w:val="26"/>
          <w:szCs w:val="26"/>
          <w:lang w:val="en"/>
        </w:rPr>
        <w:t xml:space="preserve">the </w:t>
      </w:r>
      <w:r w:rsidR="00C8549A">
        <w:rPr>
          <w:rFonts w:ascii="Calibri" w:hAnsi="Calibri" w:cs="Calibri"/>
          <w:sz w:val="26"/>
          <w:szCs w:val="26"/>
          <w:lang w:val="en"/>
        </w:rPr>
        <w:t>progress</w:t>
      </w:r>
      <w:r w:rsidR="00002A8D">
        <w:rPr>
          <w:rFonts w:ascii="Calibri" w:hAnsi="Calibri" w:cs="Calibri"/>
          <w:sz w:val="26"/>
          <w:szCs w:val="26"/>
          <w:lang w:val="en"/>
        </w:rPr>
        <w:t xml:space="preserve"> of BNSF</w:t>
      </w:r>
      <w:r w:rsidR="00C8549A">
        <w:rPr>
          <w:rFonts w:ascii="Calibri" w:hAnsi="Calibri" w:cs="Calibri"/>
          <w:sz w:val="26"/>
          <w:szCs w:val="26"/>
          <w:lang w:val="en"/>
        </w:rPr>
        <w:t xml:space="preserve"> within the County.  </w:t>
      </w:r>
      <w:r w:rsidR="00002A8D">
        <w:rPr>
          <w:rFonts w:ascii="Calibri" w:hAnsi="Calibri" w:cs="Calibri"/>
          <w:sz w:val="26"/>
          <w:szCs w:val="26"/>
          <w:lang w:val="en"/>
        </w:rPr>
        <w:t>The railroad will be laying track around Norton Creek and T Road beginning February 7</w:t>
      </w:r>
      <w:r w:rsidR="00002A8D" w:rsidRPr="00002A8D">
        <w:rPr>
          <w:rFonts w:ascii="Calibri" w:hAnsi="Calibri" w:cs="Calibri"/>
          <w:sz w:val="26"/>
          <w:szCs w:val="26"/>
          <w:vertAlign w:val="superscript"/>
          <w:lang w:val="en"/>
        </w:rPr>
        <w:t>th</w:t>
      </w:r>
      <w:r w:rsidR="00002A8D">
        <w:rPr>
          <w:rFonts w:ascii="Calibri" w:hAnsi="Calibri" w:cs="Calibri"/>
          <w:sz w:val="26"/>
          <w:szCs w:val="26"/>
          <w:lang w:val="en"/>
        </w:rPr>
        <w:t xml:space="preserve"> moving toward Sharp’s Creek around February 13</w:t>
      </w:r>
      <w:r w:rsidR="00002A8D" w:rsidRPr="00002A8D">
        <w:rPr>
          <w:rFonts w:ascii="Calibri" w:hAnsi="Calibri" w:cs="Calibri"/>
          <w:sz w:val="26"/>
          <w:szCs w:val="26"/>
          <w:vertAlign w:val="superscript"/>
          <w:lang w:val="en"/>
        </w:rPr>
        <w:t>th</w:t>
      </w:r>
      <w:r w:rsidR="00002A8D">
        <w:rPr>
          <w:rFonts w:ascii="Calibri" w:hAnsi="Calibri" w:cs="Calibri"/>
          <w:sz w:val="26"/>
          <w:szCs w:val="26"/>
          <w:lang w:val="en"/>
        </w:rPr>
        <w:t>.  The track crossing will be closed there about one week</w:t>
      </w:r>
      <w:r w:rsidR="009220D8">
        <w:rPr>
          <w:rFonts w:ascii="Calibri" w:hAnsi="Calibri" w:cs="Calibri"/>
          <w:sz w:val="26"/>
          <w:szCs w:val="26"/>
          <w:lang w:val="en"/>
        </w:rPr>
        <w:t xml:space="preserve"> at that location.  Message boards will be installed and Kirk will also notify local patrons of the closing.  A detour route will be set up from Sharp’s Creed Road to County Road 50.</w:t>
      </w:r>
    </w:p>
    <w:p w14:paraId="25FF3D33" w14:textId="4BDB875F" w:rsidR="009220D8" w:rsidRDefault="009220D8" w:rsidP="00E26044">
      <w:pPr>
        <w:widowControl w:val="0"/>
        <w:autoSpaceDE w:val="0"/>
        <w:autoSpaceDN w:val="0"/>
        <w:adjustRightInd w:val="0"/>
        <w:spacing w:after="0" w:line="240" w:lineRule="auto"/>
        <w:rPr>
          <w:rFonts w:ascii="Calibri" w:hAnsi="Calibri" w:cs="Calibri"/>
          <w:sz w:val="26"/>
          <w:szCs w:val="26"/>
          <w:lang w:val="en"/>
        </w:rPr>
      </w:pPr>
    </w:p>
    <w:p w14:paraId="3FE52A0B" w14:textId="5631A5AB" w:rsidR="009220D8" w:rsidRDefault="009220D8" w:rsidP="00E2604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County department heads assembled in Chambers for a brief introduction of </w:t>
      </w:r>
      <w:r w:rsidR="009B39B3">
        <w:rPr>
          <w:rFonts w:ascii="Calibri" w:hAnsi="Calibri" w:cs="Calibri"/>
          <w:sz w:val="26"/>
          <w:szCs w:val="26"/>
          <w:lang w:val="en"/>
        </w:rPr>
        <w:t xml:space="preserve">newly elected </w:t>
      </w:r>
      <w:r>
        <w:rPr>
          <w:rFonts w:ascii="Calibri" w:hAnsi="Calibri" w:cs="Calibri"/>
          <w:sz w:val="26"/>
          <w:szCs w:val="26"/>
          <w:lang w:val="en"/>
        </w:rPr>
        <w:t>Commission</w:t>
      </w:r>
      <w:r w:rsidR="00F339B8">
        <w:rPr>
          <w:rFonts w:ascii="Calibri" w:hAnsi="Calibri" w:cs="Calibri"/>
          <w:sz w:val="26"/>
          <w:szCs w:val="26"/>
          <w:lang w:val="en"/>
        </w:rPr>
        <w:t>er</w:t>
      </w:r>
      <w:r>
        <w:rPr>
          <w:rFonts w:ascii="Calibri" w:hAnsi="Calibri" w:cs="Calibri"/>
          <w:sz w:val="26"/>
          <w:szCs w:val="26"/>
          <w:lang w:val="en"/>
        </w:rPr>
        <w:t xml:space="preserve"> Phipps.  The departments were asked to concentrate on their budgets this year and reminded that extra meetings have been scheduled to review budgets on a one-to-one basis in June and July.  </w:t>
      </w:r>
    </w:p>
    <w:p w14:paraId="59E455D3" w14:textId="27BD7464" w:rsidR="00FC3E45" w:rsidRDefault="00FC3E45" w:rsidP="00E26044">
      <w:pPr>
        <w:widowControl w:val="0"/>
        <w:autoSpaceDE w:val="0"/>
        <w:autoSpaceDN w:val="0"/>
        <w:adjustRightInd w:val="0"/>
        <w:spacing w:after="0" w:line="240" w:lineRule="auto"/>
        <w:rPr>
          <w:rFonts w:ascii="Calibri" w:hAnsi="Calibri" w:cs="Calibri"/>
          <w:sz w:val="26"/>
          <w:szCs w:val="26"/>
          <w:lang w:val="en"/>
        </w:rPr>
      </w:pPr>
    </w:p>
    <w:p w14:paraId="2238A6F3" w14:textId="5D6BC66A" w:rsidR="0038458B" w:rsidRPr="00F27496" w:rsidRDefault="00FC3E45" w:rsidP="0038458B">
      <w:pPr>
        <w:pStyle w:val="NoSpacing"/>
        <w:rPr>
          <w:sz w:val="26"/>
          <w:szCs w:val="26"/>
        </w:rPr>
      </w:pPr>
      <w:r w:rsidRPr="00F27496">
        <w:rPr>
          <w:sz w:val="26"/>
          <w:szCs w:val="26"/>
        </w:rPr>
        <w:t xml:space="preserve">Kirk introduced Joe Johnson, a fuel representative for Mid Kansas Coop, who spoke about a new shared fuel source which would allow the county to increase its storage capacity, as well as track how much fuel is withdrawn by </w:t>
      </w:r>
      <w:r w:rsidR="0038458B" w:rsidRPr="00F27496">
        <w:rPr>
          <w:sz w:val="26"/>
          <w:szCs w:val="26"/>
        </w:rPr>
        <w:t>each department.  The tanks would be supplied by the co-op at no cost but there would be a monthly cost yet to be determined.  Commissioners gave approval for Kirk to move ahead with the proposal.</w:t>
      </w:r>
    </w:p>
    <w:p w14:paraId="56A73F9D" w14:textId="77777777" w:rsidR="0038458B" w:rsidRDefault="0038458B" w:rsidP="00FC3E45">
      <w:pPr>
        <w:pStyle w:val="NoSpacing"/>
        <w:rPr>
          <w:rFonts w:cstheme="minorHAnsi"/>
          <w:sz w:val="26"/>
          <w:szCs w:val="26"/>
        </w:rPr>
      </w:pPr>
    </w:p>
    <w:p w14:paraId="3005B8F0" w14:textId="051F1C21" w:rsidR="00CA2491" w:rsidRDefault="0038458B" w:rsidP="0038458B">
      <w:pPr>
        <w:pStyle w:val="NoSpacing"/>
        <w:rPr>
          <w:sz w:val="26"/>
          <w:szCs w:val="26"/>
        </w:rPr>
      </w:pPr>
      <w:r>
        <w:rPr>
          <w:sz w:val="26"/>
          <w:szCs w:val="26"/>
        </w:rPr>
        <w:t xml:space="preserve">Sheriff Welsh presented </w:t>
      </w:r>
      <w:r w:rsidR="009B39B3">
        <w:rPr>
          <w:sz w:val="26"/>
          <w:szCs w:val="26"/>
        </w:rPr>
        <w:t>his</w:t>
      </w:r>
      <w:r>
        <w:rPr>
          <w:sz w:val="26"/>
          <w:szCs w:val="26"/>
        </w:rPr>
        <w:t xml:space="preserve"> budget worksheet </w:t>
      </w:r>
      <w:r w:rsidR="008C4B52">
        <w:rPr>
          <w:sz w:val="26"/>
          <w:szCs w:val="26"/>
        </w:rPr>
        <w:t>to</w:t>
      </w:r>
      <w:r>
        <w:rPr>
          <w:sz w:val="26"/>
          <w:szCs w:val="26"/>
        </w:rPr>
        <w:t xml:space="preserve"> the BOC to explain how he would potentially go over his allotted budget amount this year.  Miller noted that the current budget that Welsh was working </w:t>
      </w:r>
      <w:r w:rsidR="00CA2491">
        <w:rPr>
          <w:sz w:val="26"/>
          <w:szCs w:val="26"/>
        </w:rPr>
        <w:t>with</w:t>
      </w:r>
      <w:r>
        <w:rPr>
          <w:sz w:val="26"/>
          <w:szCs w:val="26"/>
        </w:rPr>
        <w:t xml:space="preserve"> was submitted by previous administration and not his own.  Since the Sheriff’s budget is in the general fund, adjustments can be made to cover overages and will need to be </w:t>
      </w:r>
      <w:r w:rsidR="00F27496">
        <w:rPr>
          <w:sz w:val="26"/>
          <w:szCs w:val="26"/>
        </w:rPr>
        <w:t>w</w:t>
      </w:r>
      <w:r>
        <w:rPr>
          <w:sz w:val="26"/>
          <w:szCs w:val="26"/>
        </w:rPr>
        <w:t xml:space="preserve">atched.  </w:t>
      </w:r>
      <w:r w:rsidR="00CA2491">
        <w:rPr>
          <w:sz w:val="26"/>
          <w:szCs w:val="26"/>
        </w:rPr>
        <w:t>The Sheriff’s department currently has 5 sworn staff plus dispatch.  Overtime should go down with new hires.  Miller encouraged the idea of hiring a 6</w:t>
      </w:r>
      <w:r w:rsidR="00CA2491" w:rsidRPr="00CA2491">
        <w:rPr>
          <w:sz w:val="26"/>
          <w:szCs w:val="26"/>
          <w:vertAlign w:val="superscript"/>
        </w:rPr>
        <w:t>th</w:t>
      </w:r>
      <w:r w:rsidR="00CA2491">
        <w:rPr>
          <w:sz w:val="26"/>
          <w:szCs w:val="26"/>
        </w:rPr>
        <w:t xml:space="preserve"> deputy.  Miller also commented that he had heard positive comments from constituents noting the increased presence of law enforcement. </w:t>
      </w:r>
    </w:p>
    <w:p w14:paraId="6BBE75E9" w14:textId="77777777" w:rsidR="00CA2491" w:rsidRDefault="00CA2491" w:rsidP="0038458B">
      <w:pPr>
        <w:pStyle w:val="NoSpacing"/>
        <w:rPr>
          <w:sz w:val="26"/>
          <w:szCs w:val="26"/>
        </w:rPr>
      </w:pPr>
    </w:p>
    <w:p w14:paraId="3A233B46" w14:textId="19E52C65" w:rsidR="00CA2491" w:rsidRDefault="00CA2491" w:rsidP="0038458B">
      <w:pPr>
        <w:pStyle w:val="NoSpacing"/>
        <w:rPr>
          <w:sz w:val="26"/>
          <w:szCs w:val="26"/>
        </w:rPr>
      </w:pPr>
      <w:r>
        <w:rPr>
          <w:sz w:val="26"/>
          <w:szCs w:val="26"/>
        </w:rPr>
        <w:t xml:space="preserve">Kirk presented a contract and warranty deed for the 170 bridge project.  </w:t>
      </w:r>
      <w:r>
        <w:rPr>
          <w:b/>
          <w:bCs/>
          <w:i/>
          <w:iCs/>
          <w:sz w:val="26"/>
          <w:szCs w:val="26"/>
        </w:rPr>
        <w:t xml:space="preserve">Motion to sign the conveyance of right-of-way for $500 with PB&amp;J Farms </w:t>
      </w:r>
      <w:r>
        <w:rPr>
          <w:sz w:val="26"/>
          <w:szCs w:val="26"/>
        </w:rPr>
        <w:t>by Hazelton was 2</w:t>
      </w:r>
      <w:r w:rsidRPr="00CA2491">
        <w:rPr>
          <w:sz w:val="26"/>
          <w:szCs w:val="26"/>
          <w:vertAlign w:val="superscript"/>
        </w:rPr>
        <w:t>nd</w:t>
      </w:r>
      <w:r>
        <w:rPr>
          <w:sz w:val="26"/>
          <w:szCs w:val="26"/>
        </w:rPr>
        <w:t xml:space="preserve"> by Miller.  Motion carried 3-0.  </w:t>
      </w:r>
      <w:r>
        <w:rPr>
          <w:b/>
          <w:bCs/>
          <w:i/>
          <w:iCs/>
          <w:sz w:val="26"/>
          <w:szCs w:val="26"/>
        </w:rPr>
        <w:t xml:space="preserve">Motion to sign the contract for conveyance of real estate for roadway purposes of $1 for the 170 Road bridge with Jim Fink Family Farms LLC </w:t>
      </w:r>
      <w:r>
        <w:rPr>
          <w:sz w:val="26"/>
          <w:szCs w:val="26"/>
        </w:rPr>
        <w:t>by Hazelton was 2</w:t>
      </w:r>
      <w:r w:rsidRPr="00CA2491">
        <w:rPr>
          <w:sz w:val="26"/>
          <w:szCs w:val="26"/>
          <w:vertAlign w:val="superscript"/>
        </w:rPr>
        <w:t>nd</w:t>
      </w:r>
      <w:r>
        <w:rPr>
          <w:sz w:val="26"/>
          <w:szCs w:val="26"/>
        </w:rPr>
        <w:t xml:space="preserve"> by Phipps.  Motion carried 3-0.  </w:t>
      </w:r>
    </w:p>
    <w:p w14:paraId="07E4D731" w14:textId="1CF364E3" w:rsidR="00CA2491" w:rsidRDefault="00CA2491" w:rsidP="0038458B">
      <w:pPr>
        <w:pStyle w:val="NoSpacing"/>
        <w:rPr>
          <w:sz w:val="26"/>
          <w:szCs w:val="26"/>
        </w:rPr>
      </w:pPr>
      <w:r>
        <w:rPr>
          <w:sz w:val="26"/>
          <w:szCs w:val="26"/>
        </w:rPr>
        <w:lastRenderedPageBreak/>
        <w:t xml:space="preserve">Kirk presented an agreement between the County and Flying W Ranch for auto gates to be placed on Coyne Creek Road.  </w:t>
      </w:r>
      <w:r>
        <w:rPr>
          <w:b/>
          <w:bCs/>
          <w:i/>
          <w:iCs/>
          <w:sz w:val="26"/>
          <w:szCs w:val="26"/>
        </w:rPr>
        <w:t xml:space="preserve">Motion to sign </w:t>
      </w:r>
      <w:r w:rsidR="005A162E">
        <w:rPr>
          <w:b/>
          <w:bCs/>
          <w:i/>
          <w:iCs/>
          <w:sz w:val="26"/>
          <w:szCs w:val="26"/>
        </w:rPr>
        <w:t>the</w:t>
      </w:r>
      <w:r>
        <w:rPr>
          <w:b/>
          <w:bCs/>
          <w:i/>
          <w:iCs/>
          <w:sz w:val="26"/>
          <w:szCs w:val="26"/>
        </w:rPr>
        <w:t xml:space="preserve"> agreement </w:t>
      </w:r>
      <w:r>
        <w:rPr>
          <w:sz w:val="26"/>
          <w:szCs w:val="26"/>
        </w:rPr>
        <w:t>by Phipps was 2</w:t>
      </w:r>
      <w:r w:rsidRPr="00CA2491">
        <w:rPr>
          <w:sz w:val="26"/>
          <w:szCs w:val="26"/>
          <w:vertAlign w:val="superscript"/>
        </w:rPr>
        <w:t>nd</w:t>
      </w:r>
      <w:r>
        <w:rPr>
          <w:sz w:val="26"/>
          <w:szCs w:val="26"/>
        </w:rPr>
        <w:t xml:space="preserve"> by Miller.  Motion carried 3-0.  </w:t>
      </w:r>
    </w:p>
    <w:p w14:paraId="7AEB9918" w14:textId="3B5D14F8" w:rsidR="00CA2491" w:rsidRDefault="00CA2491" w:rsidP="0038458B">
      <w:pPr>
        <w:pStyle w:val="NoSpacing"/>
        <w:rPr>
          <w:sz w:val="26"/>
          <w:szCs w:val="26"/>
        </w:rPr>
      </w:pPr>
    </w:p>
    <w:p w14:paraId="7CFA539E" w14:textId="17770A0D" w:rsidR="00CA2491" w:rsidRDefault="00CA2491" w:rsidP="0038458B">
      <w:pPr>
        <w:pStyle w:val="NoSpacing"/>
        <w:rPr>
          <w:sz w:val="26"/>
          <w:szCs w:val="26"/>
        </w:rPr>
      </w:pPr>
      <w:r>
        <w:rPr>
          <w:sz w:val="26"/>
          <w:szCs w:val="26"/>
        </w:rPr>
        <w:t xml:space="preserve">Kirk also presented a request for signature on the bridge replacement project with KDOT for the Cedar Point Bridge 19-A2.  </w:t>
      </w:r>
      <w:r>
        <w:rPr>
          <w:b/>
          <w:bCs/>
          <w:i/>
          <w:iCs/>
          <w:sz w:val="26"/>
          <w:szCs w:val="26"/>
        </w:rPr>
        <w:t xml:space="preserve">Motion to sign the document </w:t>
      </w:r>
      <w:r>
        <w:rPr>
          <w:sz w:val="26"/>
          <w:szCs w:val="26"/>
        </w:rPr>
        <w:t>by Hazelton was 2</w:t>
      </w:r>
      <w:r w:rsidRPr="00CA2491">
        <w:rPr>
          <w:sz w:val="26"/>
          <w:szCs w:val="26"/>
          <w:vertAlign w:val="superscript"/>
        </w:rPr>
        <w:t>nd</w:t>
      </w:r>
      <w:r>
        <w:rPr>
          <w:sz w:val="26"/>
          <w:szCs w:val="26"/>
        </w:rPr>
        <w:t xml:space="preserve"> by Miller.  Motion carried 3-0.  </w:t>
      </w:r>
    </w:p>
    <w:p w14:paraId="4CC95F0D" w14:textId="645056C1" w:rsidR="00CA2491" w:rsidRDefault="00CA2491" w:rsidP="0038458B">
      <w:pPr>
        <w:pStyle w:val="NoSpacing"/>
        <w:rPr>
          <w:sz w:val="26"/>
          <w:szCs w:val="26"/>
        </w:rPr>
      </w:pPr>
    </w:p>
    <w:p w14:paraId="340A1C8B" w14:textId="77777777" w:rsidR="00CA2491" w:rsidRDefault="00CA2491" w:rsidP="0038458B">
      <w:pPr>
        <w:pStyle w:val="NoSpacing"/>
        <w:rPr>
          <w:sz w:val="26"/>
          <w:szCs w:val="26"/>
        </w:rPr>
      </w:pPr>
      <w:r>
        <w:rPr>
          <w:sz w:val="26"/>
          <w:szCs w:val="26"/>
        </w:rPr>
        <w:t xml:space="preserve">And agreement for engineering and design with Cook, Flatt &amp; Strobel also required signatures for this project.  </w:t>
      </w:r>
      <w:r>
        <w:rPr>
          <w:b/>
          <w:bCs/>
          <w:i/>
          <w:iCs/>
          <w:sz w:val="26"/>
          <w:szCs w:val="26"/>
        </w:rPr>
        <w:t xml:space="preserve">Motion to sign the 19-A2 agreement with CF&amp;S and the County in the amount $78,400 </w:t>
      </w:r>
      <w:r>
        <w:rPr>
          <w:sz w:val="26"/>
          <w:szCs w:val="26"/>
        </w:rPr>
        <w:t>by Hazelton was 2</w:t>
      </w:r>
      <w:r w:rsidRPr="00CA2491">
        <w:rPr>
          <w:sz w:val="26"/>
          <w:szCs w:val="26"/>
          <w:vertAlign w:val="superscript"/>
        </w:rPr>
        <w:t>nd</w:t>
      </w:r>
      <w:r>
        <w:rPr>
          <w:sz w:val="26"/>
          <w:szCs w:val="26"/>
        </w:rPr>
        <w:t xml:space="preserve"> by Miller.  Motion carried 3-0.</w:t>
      </w:r>
    </w:p>
    <w:p w14:paraId="46446BCD" w14:textId="77777777" w:rsidR="00CA2491" w:rsidRDefault="00CA2491" w:rsidP="0038458B">
      <w:pPr>
        <w:pStyle w:val="NoSpacing"/>
        <w:rPr>
          <w:sz w:val="26"/>
          <w:szCs w:val="26"/>
        </w:rPr>
      </w:pPr>
    </w:p>
    <w:p w14:paraId="2783D289" w14:textId="77777777" w:rsidR="00CA2491" w:rsidRDefault="00CA2491" w:rsidP="0038458B">
      <w:pPr>
        <w:pStyle w:val="NoSpacing"/>
        <w:rPr>
          <w:sz w:val="26"/>
          <w:szCs w:val="26"/>
        </w:rPr>
      </w:pPr>
      <w:r>
        <w:rPr>
          <w:sz w:val="26"/>
          <w:szCs w:val="26"/>
        </w:rPr>
        <w:t xml:space="preserve">Finance rates from 3 institutions for the 2 motor graders to be purchased by the County in the amount of $321,344 were reviewed by the Commissioners.  </w:t>
      </w:r>
      <w:r>
        <w:rPr>
          <w:b/>
          <w:bCs/>
          <w:i/>
          <w:iCs/>
          <w:sz w:val="26"/>
          <w:szCs w:val="26"/>
        </w:rPr>
        <w:t xml:space="preserve">Motion by Phipps to accept the low bid of 5.420% from Cottonwood Valley Bank </w:t>
      </w:r>
      <w:r>
        <w:rPr>
          <w:sz w:val="26"/>
          <w:szCs w:val="26"/>
        </w:rPr>
        <w:t>was 2</w:t>
      </w:r>
      <w:r w:rsidRPr="00CA2491">
        <w:rPr>
          <w:sz w:val="26"/>
          <w:szCs w:val="26"/>
          <w:vertAlign w:val="superscript"/>
        </w:rPr>
        <w:t>nd</w:t>
      </w:r>
      <w:r>
        <w:rPr>
          <w:sz w:val="26"/>
          <w:szCs w:val="26"/>
        </w:rPr>
        <w:t xml:space="preserve"> by Hazelton.  Motion carried 3-0.  </w:t>
      </w:r>
    </w:p>
    <w:p w14:paraId="6CB3A533" w14:textId="77777777" w:rsidR="00CA2491" w:rsidRDefault="00CA2491" w:rsidP="0038458B">
      <w:pPr>
        <w:pStyle w:val="NoSpacing"/>
        <w:rPr>
          <w:sz w:val="26"/>
          <w:szCs w:val="26"/>
        </w:rPr>
      </w:pPr>
    </w:p>
    <w:p w14:paraId="160D5E3E" w14:textId="1C3ADDB2" w:rsidR="00CA2491" w:rsidRDefault="00CA2491" w:rsidP="0038458B">
      <w:pPr>
        <w:pStyle w:val="NoSpacing"/>
        <w:rPr>
          <w:sz w:val="26"/>
          <w:szCs w:val="26"/>
        </w:rPr>
      </w:pPr>
      <w:r>
        <w:rPr>
          <w:sz w:val="26"/>
          <w:szCs w:val="26"/>
        </w:rPr>
        <w:t xml:space="preserve">Bid opening from contractors for the 170 Road bridge resulted in 5 bids.  CF&amp;S will review the bids and Kirk will have recommendations from the firm at the next meeting.      </w:t>
      </w:r>
    </w:p>
    <w:p w14:paraId="222E7577" w14:textId="2CEC78BE" w:rsidR="00FC3E45" w:rsidRPr="0038458B" w:rsidRDefault="00CA2491" w:rsidP="0038458B">
      <w:pPr>
        <w:pStyle w:val="NoSpacing"/>
        <w:rPr>
          <w:rFonts w:eastAsia="Times New Roman"/>
        </w:rPr>
      </w:pPr>
      <w:r>
        <w:rPr>
          <w:b/>
          <w:bCs/>
          <w:i/>
          <w:iCs/>
          <w:sz w:val="26"/>
          <w:szCs w:val="26"/>
        </w:rPr>
        <w:t xml:space="preserve"> </w:t>
      </w:r>
      <w:r w:rsidR="00FC3E45">
        <w:t xml:space="preserve">                                                                                                                                                                                                                                                                                                                                                                                                                                                                                                                                                               </w:t>
      </w:r>
    </w:p>
    <w:p w14:paraId="2A26FA05" w14:textId="77777777" w:rsidR="00FC3E45" w:rsidRPr="00FC3E45" w:rsidRDefault="00FC3E45" w:rsidP="00FC3E45">
      <w:pPr>
        <w:pStyle w:val="NoSpacing"/>
        <w:rPr>
          <w:rFonts w:cstheme="minorHAnsi"/>
          <w:sz w:val="26"/>
          <w:szCs w:val="26"/>
          <w:lang w:val="en"/>
        </w:rPr>
      </w:pPr>
    </w:p>
    <w:p w14:paraId="65870F41" w14:textId="77777777" w:rsidR="00E26044" w:rsidRPr="00FC3E45" w:rsidRDefault="00E26044" w:rsidP="00FC3E45">
      <w:pPr>
        <w:pStyle w:val="NoSpacing"/>
        <w:rPr>
          <w:rFonts w:cstheme="minorHAnsi"/>
          <w:sz w:val="26"/>
          <w:szCs w:val="26"/>
          <w:lang w:val="en"/>
        </w:rPr>
      </w:pPr>
    </w:p>
    <w:p w14:paraId="096130D2" w14:textId="54444459" w:rsidR="00E26044" w:rsidRPr="00FC3E45" w:rsidRDefault="00E26044" w:rsidP="00FC3E45">
      <w:pPr>
        <w:pStyle w:val="NoSpacing"/>
        <w:rPr>
          <w:rFonts w:cstheme="minorHAnsi"/>
          <w:sz w:val="26"/>
          <w:szCs w:val="26"/>
          <w:lang w:val="en"/>
        </w:rPr>
      </w:pPr>
      <w:r w:rsidRPr="00FC3E45">
        <w:rPr>
          <w:rFonts w:cstheme="minorHAnsi"/>
          <w:sz w:val="26"/>
          <w:szCs w:val="26"/>
          <w:lang w:val="en"/>
        </w:rPr>
        <w:t>Meeting adjourned at 1</w:t>
      </w:r>
      <w:r w:rsidR="00E81DC1" w:rsidRPr="00FC3E45">
        <w:rPr>
          <w:rFonts w:cstheme="minorHAnsi"/>
          <w:sz w:val="26"/>
          <w:szCs w:val="26"/>
          <w:lang w:val="en"/>
        </w:rPr>
        <w:t>2</w:t>
      </w:r>
      <w:r w:rsidRPr="00FC3E45">
        <w:rPr>
          <w:rFonts w:cstheme="minorHAnsi"/>
          <w:sz w:val="26"/>
          <w:szCs w:val="26"/>
          <w:lang w:val="en"/>
        </w:rPr>
        <w:t>:</w:t>
      </w:r>
      <w:r w:rsidR="00E81DC1" w:rsidRPr="00FC3E45">
        <w:rPr>
          <w:rFonts w:cstheme="minorHAnsi"/>
          <w:sz w:val="26"/>
          <w:szCs w:val="26"/>
          <w:lang w:val="en"/>
        </w:rPr>
        <w:t>20</w:t>
      </w:r>
      <w:r w:rsidRPr="00FC3E45">
        <w:rPr>
          <w:rFonts w:cstheme="minorHAnsi"/>
          <w:sz w:val="26"/>
          <w:szCs w:val="26"/>
          <w:lang w:val="en"/>
        </w:rPr>
        <w:t xml:space="preserve"> </w:t>
      </w:r>
      <w:r w:rsidR="00CA2491">
        <w:rPr>
          <w:rFonts w:cstheme="minorHAnsi"/>
          <w:sz w:val="26"/>
          <w:szCs w:val="26"/>
          <w:lang w:val="en"/>
        </w:rPr>
        <w:t>p</w:t>
      </w:r>
      <w:r w:rsidRPr="00FC3E45">
        <w:rPr>
          <w:rFonts w:cstheme="minorHAnsi"/>
          <w:sz w:val="26"/>
          <w:szCs w:val="26"/>
          <w:lang w:val="en"/>
        </w:rPr>
        <w:t>m</w:t>
      </w:r>
      <w:r w:rsidR="00CA2491">
        <w:rPr>
          <w:rFonts w:cstheme="minorHAnsi"/>
          <w:sz w:val="26"/>
          <w:szCs w:val="26"/>
          <w:lang w:val="en"/>
        </w:rPr>
        <w:t xml:space="preserve"> on a </w:t>
      </w:r>
      <w:r w:rsidR="00CA2491">
        <w:rPr>
          <w:rFonts w:cstheme="minorHAnsi"/>
          <w:b/>
          <w:bCs/>
          <w:i/>
          <w:iCs/>
          <w:sz w:val="26"/>
          <w:szCs w:val="26"/>
          <w:lang w:val="en"/>
        </w:rPr>
        <w:t>motion from Phipps 2</w:t>
      </w:r>
      <w:r w:rsidR="00CA2491" w:rsidRPr="00CA2491">
        <w:rPr>
          <w:rFonts w:cstheme="minorHAnsi"/>
          <w:b/>
          <w:bCs/>
          <w:i/>
          <w:iCs/>
          <w:sz w:val="26"/>
          <w:szCs w:val="26"/>
          <w:vertAlign w:val="superscript"/>
          <w:lang w:val="en"/>
        </w:rPr>
        <w:t>nd</w:t>
      </w:r>
      <w:r w:rsidR="00CA2491">
        <w:rPr>
          <w:rFonts w:cstheme="minorHAnsi"/>
          <w:b/>
          <w:bCs/>
          <w:i/>
          <w:iCs/>
          <w:sz w:val="26"/>
          <w:szCs w:val="26"/>
          <w:lang w:val="en"/>
        </w:rPr>
        <w:t xml:space="preserve"> by Hazelton</w:t>
      </w:r>
      <w:r w:rsidRPr="00FC3E45">
        <w:rPr>
          <w:rFonts w:cstheme="minorHAnsi"/>
          <w:sz w:val="26"/>
          <w:szCs w:val="26"/>
          <w:lang w:val="en"/>
        </w:rPr>
        <w:t xml:space="preserve">. </w:t>
      </w:r>
      <w:r w:rsidR="00CA2491">
        <w:rPr>
          <w:rFonts w:cstheme="minorHAnsi"/>
          <w:sz w:val="26"/>
          <w:szCs w:val="26"/>
          <w:lang w:val="en"/>
        </w:rPr>
        <w:t xml:space="preserve"> Motion carried 3-0.  </w:t>
      </w:r>
      <w:r w:rsidRPr="00FC3E45">
        <w:rPr>
          <w:rFonts w:cstheme="minorHAnsi"/>
          <w:sz w:val="26"/>
          <w:szCs w:val="26"/>
          <w:lang w:val="en"/>
        </w:rPr>
        <w:t xml:space="preserve">Next scheduled meeting is Monday, </w:t>
      </w:r>
      <w:r w:rsidR="00E81DC1" w:rsidRPr="00FC3E45">
        <w:rPr>
          <w:rFonts w:cstheme="minorHAnsi"/>
          <w:sz w:val="26"/>
          <w:szCs w:val="26"/>
          <w:lang w:val="en"/>
        </w:rPr>
        <w:t>February 13</w:t>
      </w:r>
      <w:r w:rsidRPr="00FC3E45">
        <w:rPr>
          <w:rFonts w:cstheme="minorHAnsi"/>
          <w:sz w:val="26"/>
          <w:szCs w:val="26"/>
          <w:vertAlign w:val="superscript"/>
          <w:lang w:val="en"/>
        </w:rPr>
        <w:t>th</w:t>
      </w:r>
      <w:r w:rsidRPr="00FC3E45">
        <w:rPr>
          <w:rFonts w:cstheme="minorHAnsi"/>
          <w:sz w:val="26"/>
          <w:szCs w:val="26"/>
          <w:lang w:val="en"/>
        </w:rPr>
        <w:t xml:space="preserve"> @ </w:t>
      </w:r>
      <w:r w:rsidR="00E81DC1" w:rsidRPr="00FC3E45">
        <w:rPr>
          <w:rFonts w:cstheme="minorHAnsi"/>
          <w:sz w:val="26"/>
          <w:szCs w:val="26"/>
          <w:lang w:val="en"/>
        </w:rPr>
        <w:t>9</w:t>
      </w:r>
      <w:r w:rsidRPr="00FC3E45">
        <w:rPr>
          <w:rFonts w:cstheme="minorHAnsi"/>
          <w:sz w:val="26"/>
          <w:szCs w:val="26"/>
          <w:lang w:val="en"/>
        </w:rPr>
        <w:t>:00</w:t>
      </w:r>
      <w:r w:rsidR="00E81DC1" w:rsidRPr="00FC3E45">
        <w:rPr>
          <w:rFonts w:cstheme="minorHAnsi"/>
          <w:sz w:val="26"/>
          <w:szCs w:val="26"/>
          <w:lang w:val="en"/>
        </w:rPr>
        <w:t xml:space="preserve"> am</w:t>
      </w:r>
      <w:r w:rsidRPr="00FC3E45">
        <w:rPr>
          <w:rFonts w:cstheme="minorHAnsi"/>
          <w:sz w:val="26"/>
          <w:szCs w:val="26"/>
          <w:lang w:val="en"/>
        </w:rPr>
        <w:t>.</w:t>
      </w:r>
    </w:p>
    <w:p w14:paraId="709A9398" w14:textId="77777777" w:rsidR="00E26044" w:rsidRPr="00FC3E45" w:rsidRDefault="00E26044" w:rsidP="00FC3E45">
      <w:pPr>
        <w:pStyle w:val="NoSpacing"/>
        <w:rPr>
          <w:rFonts w:cstheme="minorHAnsi"/>
          <w:sz w:val="26"/>
          <w:szCs w:val="26"/>
          <w:lang w:val="en"/>
        </w:rPr>
      </w:pPr>
    </w:p>
    <w:p w14:paraId="751D2DF8" w14:textId="4A58A4C2" w:rsidR="00E26044" w:rsidRDefault="00E26044" w:rsidP="00E26044">
      <w:pPr>
        <w:widowControl w:val="0"/>
        <w:autoSpaceDE w:val="0"/>
        <w:autoSpaceDN w:val="0"/>
        <w:adjustRightInd w:val="0"/>
        <w:spacing w:after="0" w:line="240" w:lineRule="auto"/>
        <w:rPr>
          <w:rFonts w:ascii="Calibri" w:hAnsi="Calibri" w:cs="Calibri"/>
          <w:sz w:val="26"/>
          <w:szCs w:val="26"/>
          <w:lang w:val="en"/>
        </w:rPr>
      </w:pPr>
    </w:p>
    <w:p w14:paraId="45B5899B" w14:textId="606CE50F"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4C9C63EA" w14:textId="26B1DE54"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10AAF996" w14:textId="0A35A465"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46F0734F" w14:textId="11847585"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219D1E4C" w14:textId="23A01F2E"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50D8EBD2" w14:textId="2CDBB567"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03CAE94B" w14:textId="1A64908E"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1F0A54CE" w14:textId="6A6425AB"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1F06123A" w14:textId="46F5ED46"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639C64BA" w14:textId="01D12CA9"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50AAF0E3" w14:textId="48E815B9"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0A964236" w14:textId="4176C997" w:rsidR="001F7618" w:rsidRDefault="001F7618" w:rsidP="00E26044">
      <w:pPr>
        <w:widowControl w:val="0"/>
        <w:autoSpaceDE w:val="0"/>
        <w:autoSpaceDN w:val="0"/>
        <w:adjustRightInd w:val="0"/>
        <w:spacing w:after="0" w:line="240" w:lineRule="auto"/>
        <w:rPr>
          <w:rFonts w:ascii="Calibri" w:hAnsi="Calibri" w:cs="Calibri"/>
          <w:sz w:val="26"/>
          <w:szCs w:val="26"/>
          <w:lang w:val="en"/>
        </w:rPr>
      </w:pPr>
    </w:p>
    <w:p w14:paraId="052073A3" w14:textId="77777777" w:rsidR="001F7618" w:rsidRPr="00D819C8" w:rsidRDefault="001F7618" w:rsidP="00E26044">
      <w:pPr>
        <w:widowControl w:val="0"/>
        <w:autoSpaceDE w:val="0"/>
        <w:autoSpaceDN w:val="0"/>
        <w:adjustRightInd w:val="0"/>
        <w:spacing w:after="0" w:line="240" w:lineRule="auto"/>
        <w:rPr>
          <w:rFonts w:ascii="Calibri" w:hAnsi="Calibri" w:cs="Calibri"/>
          <w:sz w:val="26"/>
          <w:szCs w:val="26"/>
          <w:lang w:val="en"/>
        </w:rPr>
      </w:pPr>
    </w:p>
    <w:p w14:paraId="7B7977C1"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7DF42045" w14:textId="77777777" w:rsidR="00E26044" w:rsidRPr="00D819C8" w:rsidRDefault="00E26044" w:rsidP="00E2604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lastRenderedPageBreak/>
        <w:tab/>
        <w:t>ADOPTION OF ABOVE MINUTES</w:t>
      </w:r>
      <w:r w:rsidRPr="00D819C8">
        <w:rPr>
          <w:rFonts w:ascii="Calibri" w:hAnsi="Calibri" w:cs="Calibri"/>
          <w:sz w:val="26"/>
          <w:szCs w:val="26"/>
          <w:lang w:val="en"/>
        </w:rPr>
        <w:tab/>
      </w:r>
    </w:p>
    <w:p w14:paraId="1986EC55"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682536B1" w14:textId="77777777" w:rsidR="00E26044" w:rsidRPr="00D819C8" w:rsidRDefault="00E26044" w:rsidP="00E26044">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76B01EE1" w14:textId="77777777" w:rsidR="00E26044" w:rsidRPr="00D819C8" w:rsidRDefault="00E26044" w:rsidP="00E26044">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5D9DA43C" w14:textId="77777777" w:rsidR="00E26044" w:rsidRPr="00D819C8" w:rsidRDefault="00E26044" w:rsidP="00E26044">
      <w:pPr>
        <w:widowControl w:val="0"/>
        <w:autoSpaceDE w:val="0"/>
        <w:autoSpaceDN w:val="0"/>
        <w:adjustRightInd w:val="0"/>
        <w:spacing w:after="0" w:line="240" w:lineRule="auto"/>
        <w:ind w:left="2880" w:firstLine="720"/>
        <w:rPr>
          <w:rFonts w:ascii="Calibri" w:hAnsi="Calibri" w:cs="Calibri"/>
          <w:sz w:val="26"/>
          <w:szCs w:val="26"/>
          <w:lang w:val="en"/>
        </w:rPr>
      </w:pPr>
    </w:p>
    <w:p w14:paraId="03B26D70" w14:textId="27E6BBBA"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NOW ON This </w:t>
      </w:r>
      <w:r w:rsidR="00E81DC1">
        <w:rPr>
          <w:rFonts w:ascii="Calibri" w:hAnsi="Calibri" w:cs="Calibri"/>
          <w:sz w:val="26"/>
          <w:szCs w:val="26"/>
          <w:lang w:val="en"/>
        </w:rPr>
        <w:t>13</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sidR="00E81DC1">
        <w:rPr>
          <w:rFonts w:ascii="Calibri" w:hAnsi="Calibri" w:cs="Calibri"/>
          <w:sz w:val="26"/>
          <w:szCs w:val="26"/>
          <w:lang w:val="en"/>
        </w:rPr>
        <w:t>February</w:t>
      </w:r>
      <w:r w:rsidRPr="00D819C8">
        <w:rPr>
          <w:rFonts w:ascii="Calibri" w:hAnsi="Calibri" w:cs="Calibri"/>
          <w:sz w:val="26"/>
          <w:szCs w:val="26"/>
          <w:lang w:val="en"/>
        </w:rPr>
        <w:t>, 202</w:t>
      </w:r>
      <w:r w:rsidR="00E81DC1">
        <w:rPr>
          <w:rFonts w:ascii="Calibri" w:hAnsi="Calibri" w:cs="Calibri"/>
          <w:sz w:val="26"/>
          <w:szCs w:val="26"/>
          <w:lang w:val="en"/>
        </w:rPr>
        <w:t>3</w:t>
      </w:r>
      <w:r w:rsidRPr="00D819C8">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6F1D1AC8"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4A99543B"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774132B9"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1B43D480"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143BFE8E" w14:textId="77777777" w:rsidR="00E26044" w:rsidRPr="00D819C8" w:rsidRDefault="00E26044" w:rsidP="00E26044">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5CA14F12"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Anthony Hazelton, Chairman</w:t>
      </w:r>
    </w:p>
    <w:p w14:paraId="33635C4D"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05D8CBFF"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691696D4"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22A52EC4" w14:textId="69E0F14D"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w:t>
      </w:r>
      <w:r w:rsidR="00E81DC1">
        <w:rPr>
          <w:rFonts w:ascii="Calibri" w:hAnsi="Calibri" w:cs="Calibri"/>
          <w:sz w:val="26"/>
          <w:szCs w:val="26"/>
          <w:lang w:val="en"/>
        </w:rPr>
        <w:t>Matt Miller</w:t>
      </w:r>
      <w:r w:rsidRPr="00D819C8">
        <w:rPr>
          <w:rFonts w:ascii="Calibri" w:hAnsi="Calibri" w:cs="Calibri"/>
          <w:sz w:val="26"/>
          <w:szCs w:val="26"/>
          <w:lang w:val="en"/>
        </w:rPr>
        <w:t>, Vice Chairman</w:t>
      </w:r>
    </w:p>
    <w:p w14:paraId="35FFD053"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p>
    <w:p w14:paraId="31E7BFB1"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22B1C457" w14:textId="77777777" w:rsidR="00E26044" w:rsidRPr="00D819C8" w:rsidRDefault="00E26044" w:rsidP="00E26044">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18C60BAF" w14:textId="67EFDE91" w:rsidR="00E26044" w:rsidRPr="00D819C8" w:rsidRDefault="00E81DC1" w:rsidP="00E26044">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00E26044" w:rsidRPr="00D819C8">
        <w:rPr>
          <w:rFonts w:ascii="Calibri" w:hAnsi="Calibri" w:cs="Calibri"/>
          <w:sz w:val="26"/>
          <w:szCs w:val="26"/>
          <w:lang w:val="en"/>
        </w:rPr>
        <w:t>, Member</w:t>
      </w:r>
    </w:p>
    <w:p w14:paraId="00BAF665" w14:textId="77777777" w:rsidR="00E26044" w:rsidRPr="00D819C8" w:rsidRDefault="00E26044" w:rsidP="00E26044">
      <w:pPr>
        <w:widowControl w:val="0"/>
        <w:autoSpaceDE w:val="0"/>
        <w:autoSpaceDN w:val="0"/>
        <w:adjustRightInd w:val="0"/>
        <w:spacing w:after="0" w:line="240" w:lineRule="auto"/>
        <w:ind w:left="4320" w:firstLine="720"/>
        <w:rPr>
          <w:rFonts w:ascii="Calibri" w:hAnsi="Calibri" w:cs="Calibri"/>
          <w:sz w:val="26"/>
          <w:szCs w:val="26"/>
          <w:lang w:val="en"/>
        </w:rPr>
      </w:pPr>
    </w:p>
    <w:p w14:paraId="1F8B2E8D" w14:textId="77777777" w:rsidR="00E26044" w:rsidRPr="00D819C8" w:rsidRDefault="00E26044" w:rsidP="00E26044">
      <w:pPr>
        <w:widowControl w:val="0"/>
        <w:autoSpaceDE w:val="0"/>
        <w:autoSpaceDN w:val="0"/>
        <w:adjustRightInd w:val="0"/>
        <w:spacing w:after="0" w:line="240" w:lineRule="auto"/>
        <w:ind w:left="4320" w:firstLine="720"/>
        <w:rPr>
          <w:rFonts w:ascii="Calibri" w:hAnsi="Calibri" w:cs="Calibri"/>
          <w:sz w:val="26"/>
          <w:szCs w:val="26"/>
          <w:lang w:val="en"/>
        </w:rPr>
      </w:pPr>
    </w:p>
    <w:p w14:paraId="398590FF" w14:textId="77777777" w:rsidR="00E26044" w:rsidRPr="00D819C8" w:rsidRDefault="00E26044" w:rsidP="00E26044">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54184756" w14:textId="77777777" w:rsidR="00E26044" w:rsidRPr="00D819C8" w:rsidRDefault="00E26044" w:rsidP="00E26044">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p w14:paraId="332AC41A" w14:textId="77777777" w:rsidR="000E3BEC" w:rsidRDefault="000E3BEC"/>
    <w:sectPr w:rsidR="000E3BEC"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44"/>
    <w:rsid w:val="00002A8D"/>
    <w:rsid w:val="000E3BEC"/>
    <w:rsid w:val="001F7618"/>
    <w:rsid w:val="00367F6F"/>
    <w:rsid w:val="0038458B"/>
    <w:rsid w:val="00415E2F"/>
    <w:rsid w:val="00424B03"/>
    <w:rsid w:val="00483980"/>
    <w:rsid w:val="005A162E"/>
    <w:rsid w:val="00846A11"/>
    <w:rsid w:val="00852EC0"/>
    <w:rsid w:val="008C4B52"/>
    <w:rsid w:val="009220D8"/>
    <w:rsid w:val="009B39B3"/>
    <w:rsid w:val="00AA3E6C"/>
    <w:rsid w:val="00B40623"/>
    <w:rsid w:val="00BE2ADB"/>
    <w:rsid w:val="00C8549A"/>
    <w:rsid w:val="00CA2491"/>
    <w:rsid w:val="00CD74BF"/>
    <w:rsid w:val="00E26044"/>
    <w:rsid w:val="00E81DC1"/>
    <w:rsid w:val="00F22050"/>
    <w:rsid w:val="00F27496"/>
    <w:rsid w:val="00F339B8"/>
    <w:rsid w:val="00FC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D96E"/>
  <w15:chartTrackingRefBased/>
  <w15:docId w15:val="{5F039F26-9043-4A07-A511-FA25278B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44"/>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E4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FC3E45"/>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47980">
      <w:bodyDiv w:val="1"/>
      <w:marLeft w:val="0"/>
      <w:marRight w:val="0"/>
      <w:marTop w:val="0"/>
      <w:marBottom w:val="0"/>
      <w:divBdr>
        <w:top w:val="none" w:sz="0" w:space="0" w:color="auto"/>
        <w:left w:val="none" w:sz="0" w:space="0" w:color="auto"/>
        <w:bottom w:val="none" w:sz="0" w:space="0" w:color="auto"/>
        <w:right w:val="none" w:sz="0" w:space="0" w:color="auto"/>
      </w:divBdr>
      <w:divsChild>
        <w:div w:id="1721056018">
          <w:marLeft w:val="0"/>
          <w:marRight w:val="0"/>
          <w:marTop w:val="0"/>
          <w:marBottom w:val="0"/>
          <w:divBdr>
            <w:top w:val="none" w:sz="0" w:space="0" w:color="auto"/>
            <w:left w:val="none" w:sz="0" w:space="0" w:color="auto"/>
            <w:bottom w:val="none" w:sz="0" w:space="0" w:color="auto"/>
            <w:right w:val="none" w:sz="0" w:space="0" w:color="auto"/>
          </w:divBdr>
        </w:div>
        <w:div w:id="951472347">
          <w:marLeft w:val="0"/>
          <w:marRight w:val="0"/>
          <w:marTop w:val="0"/>
          <w:marBottom w:val="0"/>
          <w:divBdr>
            <w:top w:val="none" w:sz="0" w:space="0" w:color="auto"/>
            <w:left w:val="none" w:sz="0" w:space="0" w:color="auto"/>
            <w:bottom w:val="none" w:sz="0" w:space="0" w:color="auto"/>
            <w:right w:val="none" w:sz="0" w:space="0" w:color="auto"/>
          </w:divBdr>
        </w:div>
        <w:div w:id="319888952">
          <w:marLeft w:val="0"/>
          <w:marRight w:val="0"/>
          <w:marTop w:val="0"/>
          <w:marBottom w:val="0"/>
          <w:divBdr>
            <w:top w:val="none" w:sz="0" w:space="0" w:color="auto"/>
            <w:left w:val="none" w:sz="0" w:space="0" w:color="auto"/>
            <w:bottom w:val="none" w:sz="0" w:space="0" w:color="auto"/>
            <w:right w:val="none" w:sz="0" w:space="0" w:color="auto"/>
          </w:divBdr>
        </w:div>
        <w:div w:id="1714769445">
          <w:marLeft w:val="0"/>
          <w:marRight w:val="0"/>
          <w:marTop w:val="0"/>
          <w:marBottom w:val="0"/>
          <w:divBdr>
            <w:top w:val="none" w:sz="0" w:space="0" w:color="auto"/>
            <w:left w:val="none" w:sz="0" w:space="0" w:color="auto"/>
            <w:bottom w:val="none" w:sz="0" w:space="0" w:color="auto"/>
            <w:right w:val="none" w:sz="0" w:space="0" w:color="auto"/>
          </w:divBdr>
        </w:div>
        <w:div w:id="2023244134">
          <w:marLeft w:val="0"/>
          <w:marRight w:val="0"/>
          <w:marTop w:val="0"/>
          <w:marBottom w:val="0"/>
          <w:divBdr>
            <w:top w:val="none" w:sz="0" w:space="0" w:color="auto"/>
            <w:left w:val="none" w:sz="0" w:space="0" w:color="auto"/>
            <w:bottom w:val="none" w:sz="0" w:space="0" w:color="auto"/>
            <w:right w:val="none" w:sz="0" w:space="0" w:color="auto"/>
          </w:divBdr>
        </w:div>
        <w:div w:id="11024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7</cp:revision>
  <dcterms:created xsi:type="dcterms:W3CDTF">2023-02-06T13:42:00Z</dcterms:created>
  <dcterms:modified xsi:type="dcterms:W3CDTF">2023-02-06T14:27:00Z</dcterms:modified>
</cp:coreProperties>
</file>