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6038" w14:textId="77777777" w:rsidR="009D3B1E" w:rsidRDefault="009D3B1E" w:rsidP="009D3B1E">
      <w:pPr>
        <w:spacing w:line="100" w:lineRule="atLeast"/>
        <w:jc w:val="center"/>
        <w:rPr>
          <w:rFonts w:asciiTheme="minorHAnsi" w:hAnsiTheme="minorHAnsi" w:cstheme="minorHAnsi"/>
          <w:sz w:val="28"/>
          <w:szCs w:val="28"/>
        </w:rPr>
      </w:pPr>
    </w:p>
    <w:p w14:paraId="35E936FC" w14:textId="77777777" w:rsidR="009D3B1E" w:rsidRDefault="009D3B1E" w:rsidP="009D3B1E">
      <w:pPr>
        <w:spacing w:line="100" w:lineRule="atLeast"/>
        <w:jc w:val="center"/>
        <w:rPr>
          <w:rFonts w:asciiTheme="minorHAnsi" w:hAnsiTheme="minorHAnsi" w:cstheme="minorHAnsi"/>
          <w:sz w:val="28"/>
          <w:szCs w:val="28"/>
        </w:rPr>
      </w:pPr>
    </w:p>
    <w:p w14:paraId="4EEF3817" w14:textId="77777777" w:rsidR="009D3B1E" w:rsidRPr="003D642F" w:rsidRDefault="009D3B1E" w:rsidP="009D3B1E">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JOURNAL OF PROCEEDINGS AND MINUTES</w:t>
      </w:r>
    </w:p>
    <w:p w14:paraId="4A479C54" w14:textId="77777777" w:rsidR="009D3B1E" w:rsidRPr="003D642F" w:rsidRDefault="009D3B1E" w:rsidP="009D3B1E">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OF THE CHASE COUNTY, KANSAS</w:t>
      </w:r>
    </w:p>
    <w:p w14:paraId="3845116A" w14:textId="77777777" w:rsidR="009D3B1E" w:rsidRDefault="009D3B1E" w:rsidP="009D3B1E">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BOARD OF COUNTY COMMISSIONERS</w:t>
      </w:r>
    </w:p>
    <w:p w14:paraId="4CB9F39D" w14:textId="77777777" w:rsidR="009D3B1E" w:rsidRPr="003D642F" w:rsidRDefault="009D3B1E" w:rsidP="009D3B1E">
      <w:pPr>
        <w:spacing w:line="100" w:lineRule="atLeast"/>
        <w:jc w:val="center"/>
        <w:rPr>
          <w:rFonts w:asciiTheme="minorHAnsi" w:hAnsiTheme="minorHAnsi" w:cstheme="minorHAnsi"/>
          <w:sz w:val="28"/>
          <w:szCs w:val="28"/>
        </w:rPr>
      </w:pPr>
    </w:p>
    <w:p w14:paraId="14C39B4A" w14:textId="77777777" w:rsidR="009D3B1E" w:rsidRPr="003D642F" w:rsidRDefault="009D3B1E" w:rsidP="009D3B1E">
      <w:pPr>
        <w:spacing w:line="100" w:lineRule="atLeast"/>
        <w:jc w:val="center"/>
        <w:rPr>
          <w:rFonts w:asciiTheme="minorHAnsi" w:hAnsiTheme="minorHAnsi" w:cstheme="minorHAnsi"/>
          <w:sz w:val="28"/>
          <w:szCs w:val="28"/>
        </w:rPr>
      </w:pPr>
    </w:p>
    <w:p w14:paraId="2F2923C6" w14:textId="062F8586" w:rsidR="009D3B1E" w:rsidRDefault="00114E91" w:rsidP="009D3B1E">
      <w:pPr>
        <w:spacing w:line="100" w:lineRule="atLeast"/>
        <w:jc w:val="center"/>
        <w:rPr>
          <w:rFonts w:asciiTheme="minorHAnsi" w:hAnsiTheme="minorHAnsi" w:cstheme="minorHAnsi"/>
          <w:sz w:val="28"/>
          <w:szCs w:val="28"/>
        </w:rPr>
      </w:pPr>
      <w:r>
        <w:rPr>
          <w:rFonts w:asciiTheme="minorHAnsi" w:hAnsiTheme="minorHAnsi" w:cstheme="minorHAnsi"/>
          <w:sz w:val="28"/>
          <w:szCs w:val="28"/>
        </w:rPr>
        <w:t>May 12</w:t>
      </w:r>
      <w:r w:rsidR="009D3B1E" w:rsidRPr="003D642F">
        <w:rPr>
          <w:rFonts w:asciiTheme="minorHAnsi" w:hAnsiTheme="minorHAnsi" w:cstheme="minorHAnsi"/>
          <w:sz w:val="28"/>
          <w:szCs w:val="28"/>
        </w:rPr>
        <w:t>, 2022</w:t>
      </w:r>
    </w:p>
    <w:p w14:paraId="584E3E1E" w14:textId="77777777" w:rsidR="009D3B1E" w:rsidRPr="003D642F" w:rsidRDefault="009D3B1E" w:rsidP="009D3B1E">
      <w:pPr>
        <w:spacing w:line="100" w:lineRule="atLeast"/>
        <w:jc w:val="center"/>
        <w:rPr>
          <w:rFonts w:asciiTheme="minorHAnsi" w:hAnsiTheme="minorHAnsi" w:cstheme="minorHAnsi"/>
          <w:sz w:val="28"/>
          <w:szCs w:val="28"/>
        </w:rPr>
      </w:pPr>
    </w:p>
    <w:p w14:paraId="4CB1E0E9" w14:textId="77777777" w:rsidR="009D3B1E" w:rsidRPr="003D642F" w:rsidRDefault="009D3B1E" w:rsidP="009D3B1E">
      <w:pPr>
        <w:spacing w:line="100" w:lineRule="atLeast"/>
        <w:jc w:val="center"/>
        <w:rPr>
          <w:rFonts w:asciiTheme="minorHAnsi" w:hAnsiTheme="minorHAnsi" w:cstheme="minorHAnsi"/>
          <w:sz w:val="28"/>
          <w:szCs w:val="28"/>
        </w:rPr>
      </w:pPr>
    </w:p>
    <w:p w14:paraId="5F0E2694" w14:textId="40F1FAF3" w:rsidR="009D3B1E" w:rsidRPr="003D642F" w:rsidRDefault="00114E91" w:rsidP="009D3B1E">
      <w:pPr>
        <w:pStyle w:val="NoSpacing"/>
        <w:rPr>
          <w:rFonts w:eastAsiaTheme="minorEastAsia" w:cstheme="minorHAnsi"/>
          <w:sz w:val="28"/>
          <w:szCs w:val="28"/>
        </w:rPr>
      </w:pPr>
      <w:r>
        <w:rPr>
          <w:rFonts w:cstheme="minorHAnsi"/>
          <w:sz w:val="28"/>
          <w:szCs w:val="28"/>
        </w:rPr>
        <w:t>May 12</w:t>
      </w:r>
      <w:r w:rsidR="009D3B1E" w:rsidRPr="003D642F">
        <w:rPr>
          <w:rFonts w:cstheme="minorHAnsi"/>
          <w:sz w:val="28"/>
          <w:szCs w:val="28"/>
        </w:rPr>
        <w:t>, 2022 at 7:00 pm,</w:t>
      </w:r>
      <w:r w:rsidR="009D3B1E" w:rsidRPr="003D642F">
        <w:rPr>
          <w:rFonts w:eastAsiaTheme="minorEastAsia" w:cstheme="minorHAnsi"/>
          <w:sz w:val="28"/>
          <w:szCs w:val="28"/>
        </w:rPr>
        <w:t xml:space="preserve"> Anthony Hazelton-Chairman, Randy Talkington Vice-chairman, Matthew Miller-member, Connie Pretzer-County Clerk assembled at the</w:t>
      </w:r>
      <w:r>
        <w:rPr>
          <w:rFonts w:eastAsiaTheme="minorEastAsia" w:cstheme="minorHAnsi"/>
          <w:sz w:val="28"/>
          <w:szCs w:val="28"/>
        </w:rPr>
        <w:t xml:space="preserve"> Lake Kahola shelter house</w:t>
      </w:r>
      <w:r w:rsidR="009D3B1E" w:rsidRPr="003D642F">
        <w:rPr>
          <w:rFonts w:eastAsiaTheme="minorEastAsia" w:cstheme="minorHAnsi"/>
          <w:sz w:val="28"/>
          <w:szCs w:val="28"/>
        </w:rPr>
        <w:t xml:space="preserve">.  Hazelton opened the meeting with the Pledge of Allegiance.  </w:t>
      </w:r>
      <w:r>
        <w:rPr>
          <w:rFonts w:eastAsiaTheme="minorEastAsia" w:cstheme="minorHAnsi"/>
          <w:sz w:val="28"/>
          <w:szCs w:val="28"/>
        </w:rPr>
        <w:t>13 p</w:t>
      </w:r>
      <w:r w:rsidR="009D3B1E" w:rsidRPr="003D642F">
        <w:rPr>
          <w:rFonts w:eastAsiaTheme="minorEastAsia" w:cstheme="minorHAnsi"/>
          <w:sz w:val="28"/>
          <w:szCs w:val="28"/>
        </w:rPr>
        <w:t>atrons</w:t>
      </w:r>
      <w:r>
        <w:rPr>
          <w:rFonts w:eastAsiaTheme="minorEastAsia" w:cstheme="minorHAnsi"/>
          <w:sz w:val="28"/>
          <w:szCs w:val="28"/>
        </w:rPr>
        <w:t xml:space="preserve"> attended the meeting.</w:t>
      </w:r>
      <w:r w:rsidR="009D3B1E" w:rsidRPr="003D642F">
        <w:rPr>
          <w:rFonts w:eastAsiaTheme="minorEastAsia" w:cstheme="minorHAnsi"/>
          <w:sz w:val="28"/>
          <w:szCs w:val="28"/>
        </w:rPr>
        <w:t xml:space="preserve">   </w:t>
      </w:r>
    </w:p>
    <w:p w14:paraId="3CEAF719" w14:textId="77777777" w:rsidR="009D3B1E" w:rsidRPr="003D642F" w:rsidRDefault="009D3B1E" w:rsidP="009D3B1E">
      <w:pPr>
        <w:pStyle w:val="NoSpacing"/>
        <w:rPr>
          <w:rFonts w:eastAsiaTheme="minorEastAsia" w:cstheme="minorHAnsi"/>
          <w:sz w:val="28"/>
          <w:szCs w:val="28"/>
        </w:rPr>
      </w:pPr>
    </w:p>
    <w:p w14:paraId="12A58A44" w14:textId="2EF3719B" w:rsidR="009D3B1E" w:rsidRDefault="003160D4"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t xml:space="preserve">The first topic of discussion was if the Commissioners would allow wind turbines in Chase County.  Miller explained that there was a </w:t>
      </w:r>
      <w:r w:rsidR="00654CC2">
        <w:rPr>
          <w:rFonts w:cstheme="minorHAnsi"/>
          <w:color w:val="222222"/>
          <w:sz w:val="28"/>
          <w:szCs w:val="28"/>
          <w:shd w:val="clear" w:color="auto" w:fill="FFFFFF"/>
        </w:rPr>
        <w:t>moratorium in place by the Governor that didn’t allow wind farms in the Tallgrass Heartland which includes Chase County.</w:t>
      </w:r>
    </w:p>
    <w:p w14:paraId="4C5A1AEE" w14:textId="37C7EB36" w:rsidR="00654CC2" w:rsidRDefault="00654CC2" w:rsidP="009D3B1E">
      <w:pPr>
        <w:pStyle w:val="NoSpacing"/>
        <w:rPr>
          <w:rFonts w:cstheme="minorHAnsi"/>
          <w:color w:val="222222"/>
          <w:sz w:val="28"/>
          <w:szCs w:val="28"/>
          <w:shd w:val="clear" w:color="auto" w:fill="FFFFFF"/>
        </w:rPr>
      </w:pPr>
    </w:p>
    <w:p w14:paraId="0B974CCA" w14:textId="2093D8F6" w:rsidR="00654CC2" w:rsidRDefault="00654CC2"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t xml:space="preserve">Bridge Bonds were discussed with the Commission again stating although </w:t>
      </w:r>
      <w:r w:rsidR="00106F37">
        <w:rPr>
          <w:rFonts w:cstheme="minorHAnsi"/>
          <w:color w:val="222222"/>
          <w:sz w:val="28"/>
          <w:szCs w:val="28"/>
          <w:shd w:val="clear" w:color="auto" w:fill="FFFFFF"/>
        </w:rPr>
        <w:t xml:space="preserve">bonds are an option, other means are being considered as well.  Hazelton and Talkington both stated the did not want an increase in taxes.  Miller stated the Commission is looking for solutions in order to replace some bridges that were built in the 30’s and 40’s. </w:t>
      </w:r>
    </w:p>
    <w:p w14:paraId="62F72038" w14:textId="3D9BEFCB" w:rsidR="00106F37" w:rsidRDefault="00106F37" w:rsidP="009D3B1E">
      <w:pPr>
        <w:pStyle w:val="NoSpacing"/>
        <w:rPr>
          <w:rFonts w:cstheme="minorHAnsi"/>
          <w:color w:val="222222"/>
          <w:sz w:val="28"/>
          <w:szCs w:val="28"/>
          <w:shd w:val="clear" w:color="auto" w:fill="FFFFFF"/>
        </w:rPr>
      </w:pPr>
    </w:p>
    <w:p w14:paraId="224B045B" w14:textId="41D8CE04" w:rsidR="00106F37" w:rsidRDefault="00FE46A4"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t xml:space="preserve">A question was asked if the BNSF railroad expansion would be generating more tax revenue to which Miller replied the railroad is looked at as a utility as a whole so our county may or may not have an increase in tax revenue.  </w:t>
      </w:r>
      <w:r w:rsidR="00525A47">
        <w:rPr>
          <w:rFonts w:cstheme="minorHAnsi"/>
          <w:color w:val="222222"/>
          <w:sz w:val="28"/>
          <w:szCs w:val="28"/>
          <w:shd w:val="clear" w:color="auto" w:fill="FFFFFF"/>
        </w:rPr>
        <w:t xml:space="preserve">Railroads, pipelines, telecommunications etc. are state assessed utilities.  </w:t>
      </w:r>
    </w:p>
    <w:p w14:paraId="35644DCA" w14:textId="64090C28" w:rsidR="00525A47" w:rsidRDefault="00525A47" w:rsidP="009D3B1E">
      <w:pPr>
        <w:pStyle w:val="NoSpacing"/>
        <w:rPr>
          <w:rFonts w:cstheme="minorHAnsi"/>
          <w:color w:val="222222"/>
          <w:sz w:val="28"/>
          <w:szCs w:val="28"/>
          <w:shd w:val="clear" w:color="auto" w:fill="FFFFFF"/>
        </w:rPr>
      </w:pPr>
    </w:p>
    <w:p w14:paraId="4A244933" w14:textId="661C9EC6" w:rsidR="00525A47" w:rsidRDefault="00F80F01"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t xml:space="preserve">Open burning was briefly discussed with an overview of Resolution 2013-20.  </w:t>
      </w:r>
    </w:p>
    <w:p w14:paraId="7303F49C" w14:textId="79CBE6F9" w:rsidR="00F80F01" w:rsidRDefault="00F80F01" w:rsidP="009D3B1E">
      <w:pPr>
        <w:pStyle w:val="NoSpacing"/>
        <w:rPr>
          <w:rFonts w:cstheme="minorHAnsi"/>
          <w:color w:val="222222"/>
          <w:sz w:val="28"/>
          <w:szCs w:val="28"/>
          <w:shd w:val="clear" w:color="auto" w:fill="FFFFFF"/>
        </w:rPr>
      </w:pPr>
    </w:p>
    <w:p w14:paraId="7BB08BE1" w14:textId="144A64D2" w:rsidR="003C1DD2" w:rsidRDefault="00704EFA"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t xml:space="preserve">Other discussions were held on the rising cost of fuel; imposing speed limits on gravel roads; possibility of more minimum maintenance roads and a time line to resurface </w:t>
      </w:r>
      <w:r w:rsidR="00A41B21">
        <w:rPr>
          <w:rFonts w:cstheme="minorHAnsi"/>
          <w:color w:val="222222"/>
          <w:sz w:val="28"/>
          <w:szCs w:val="28"/>
          <w:shd w:val="clear" w:color="auto" w:fill="FFFFFF"/>
        </w:rPr>
        <w:t>portions of YY road that were reclaimed</w:t>
      </w:r>
      <w:r w:rsidR="003C1DD2">
        <w:rPr>
          <w:rFonts w:cstheme="minorHAnsi"/>
          <w:color w:val="222222"/>
          <w:sz w:val="28"/>
          <w:szCs w:val="28"/>
          <w:shd w:val="clear" w:color="auto" w:fill="FFFFFF"/>
        </w:rPr>
        <w:t>.</w:t>
      </w:r>
    </w:p>
    <w:p w14:paraId="73B61D41" w14:textId="77777777" w:rsidR="009D3B1E" w:rsidRDefault="009D3B1E" w:rsidP="009D3B1E">
      <w:pPr>
        <w:pStyle w:val="NoSpacing"/>
        <w:rPr>
          <w:rFonts w:cstheme="minorHAnsi"/>
          <w:color w:val="222222"/>
          <w:sz w:val="28"/>
          <w:szCs w:val="28"/>
          <w:shd w:val="clear" w:color="auto" w:fill="FFFFFF"/>
        </w:rPr>
      </w:pPr>
    </w:p>
    <w:p w14:paraId="2C8D3C8D" w14:textId="1B6CBCE9" w:rsidR="009D3B1E" w:rsidRDefault="009D3B1E" w:rsidP="009D3B1E">
      <w:pPr>
        <w:pStyle w:val="NoSpacing"/>
        <w:rPr>
          <w:rFonts w:cstheme="minorHAnsi"/>
          <w:color w:val="222222"/>
          <w:sz w:val="28"/>
          <w:szCs w:val="28"/>
          <w:shd w:val="clear" w:color="auto" w:fill="FFFFFF"/>
        </w:rPr>
      </w:pPr>
    </w:p>
    <w:p w14:paraId="4158C377" w14:textId="77777777" w:rsidR="009D3B1E" w:rsidRDefault="009D3B1E" w:rsidP="009D3B1E">
      <w:pPr>
        <w:pStyle w:val="NoSpacing"/>
        <w:rPr>
          <w:rFonts w:cstheme="minorHAnsi"/>
          <w:color w:val="222222"/>
          <w:sz w:val="28"/>
          <w:szCs w:val="28"/>
          <w:shd w:val="clear" w:color="auto" w:fill="FFFFFF"/>
        </w:rPr>
      </w:pPr>
    </w:p>
    <w:p w14:paraId="054F88B2" w14:textId="21B26547" w:rsidR="009D3B1E" w:rsidRPr="003D642F" w:rsidRDefault="009D3B1E" w:rsidP="009D3B1E">
      <w:pPr>
        <w:pStyle w:val="NoSpacing"/>
        <w:rPr>
          <w:rFonts w:eastAsiaTheme="minorEastAsia" w:cstheme="minorHAnsi"/>
          <w:sz w:val="28"/>
          <w:szCs w:val="28"/>
        </w:rPr>
      </w:pPr>
      <w:r>
        <w:rPr>
          <w:rFonts w:cstheme="minorHAnsi"/>
          <w:color w:val="222222"/>
          <w:sz w:val="28"/>
          <w:szCs w:val="28"/>
          <w:shd w:val="clear" w:color="auto" w:fill="FFFFFF"/>
        </w:rPr>
        <w:t>Meeting adjourned at 8:1</w:t>
      </w:r>
      <w:r w:rsidR="00114E91">
        <w:rPr>
          <w:rFonts w:cstheme="minorHAnsi"/>
          <w:color w:val="222222"/>
          <w:sz w:val="28"/>
          <w:szCs w:val="28"/>
          <w:shd w:val="clear" w:color="auto" w:fill="FFFFFF"/>
        </w:rPr>
        <w:t>0</w:t>
      </w:r>
      <w:r>
        <w:rPr>
          <w:rFonts w:cstheme="minorHAnsi"/>
          <w:color w:val="222222"/>
          <w:sz w:val="28"/>
          <w:szCs w:val="28"/>
          <w:shd w:val="clear" w:color="auto" w:fill="FFFFFF"/>
        </w:rPr>
        <w:t xml:space="preserve"> pm.  </w:t>
      </w:r>
    </w:p>
    <w:p w14:paraId="573BCDAF" w14:textId="77777777" w:rsidR="009D3B1E" w:rsidRPr="003D642F" w:rsidRDefault="009D3B1E" w:rsidP="009D3B1E">
      <w:pPr>
        <w:pStyle w:val="NoSpacing"/>
        <w:rPr>
          <w:rFonts w:cstheme="minorHAnsi"/>
          <w:sz w:val="28"/>
          <w:szCs w:val="28"/>
        </w:rPr>
      </w:pPr>
    </w:p>
    <w:p w14:paraId="2C4E952E" w14:textId="77777777" w:rsidR="009D3B1E" w:rsidRDefault="009D3B1E" w:rsidP="009D3B1E">
      <w:pPr>
        <w:pStyle w:val="NoSpacing"/>
        <w:rPr>
          <w:rFonts w:cstheme="minorHAnsi"/>
          <w:sz w:val="28"/>
          <w:szCs w:val="28"/>
        </w:rPr>
      </w:pPr>
    </w:p>
    <w:p w14:paraId="5DBDE10C" w14:textId="77777777" w:rsidR="009D3B1E" w:rsidRDefault="009D3B1E" w:rsidP="009D3B1E">
      <w:pPr>
        <w:pStyle w:val="NoSpacing"/>
        <w:rPr>
          <w:rFonts w:cstheme="minorHAnsi"/>
          <w:sz w:val="28"/>
          <w:szCs w:val="28"/>
        </w:rPr>
      </w:pPr>
    </w:p>
    <w:p w14:paraId="586F734F" w14:textId="77777777" w:rsidR="009D3B1E" w:rsidRDefault="009D3B1E" w:rsidP="009D3B1E">
      <w:pPr>
        <w:pStyle w:val="NoSpacing"/>
        <w:rPr>
          <w:rFonts w:cstheme="minorHAnsi"/>
          <w:sz w:val="28"/>
          <w:szCs w:val="28"/>
        </w:rPr>
      </w:pPr>
    </w:p>
    <w:p w14:paraId="46A77165" w14:textId="77777777" w:rsidR="009D3B1E" w:rsidRDefault="009D3B1E" w:rsidP="009D3B1E">
      <w:pPr>
        <w:pStyle w:val="NoSpacing"/>
        <w:rPr>
          <w:rFonts w:cstheme="minorHAnsi"/>
          <w:sz w:val="28"/>
          <w:szCs w:val="28"/>
        </w:rPr>
      </w:pPr>
    </w:p>
    <w:p w14:paraId="7D22B0AA" w14:textId="77777777" w:rsidR="009D3B1E" w:rsidRDefault="009D3B1E" w:rsidP="009D3B1E">
      <w:pPr>
        <w:pStyle w:val="NoSpacing"/>
        <w:rPr>
          <w:rFonts w:cstheme="minorHAnsi"/>
          <w:sz w:val="28"/>
          <w:szCs w:val="28"/>
        </w:rPr>
      </w:pPr>
    </w:p>
    <w:p w14:paraId="36E0701C" w14:textId="77777777" w:rsidR="009D3B1E" w:rsidRPr="003D642F" w:rsidRDefault="009D3B1E" w:rsidP="009D3B1E">
      <w:pPr>
        <w:pStyle w:val="NoSpacing"/>
        <w:rPr>
          <w:rFonts w:cstheme="minorHAnsi"/>
          <w:sz w:val="28"/>
          <w:szCs w:val="28"/>
        </w:rPr>
      </w:pPr>
    </w:p>
    <w:p w14:paraId="5B39A070" w14:textId="77777777" w:rsidR="009D3B1E" w:rsidRPr="003D642F" w:rsidRDefault="009D3B1E" w:rsidP="009D3B1E">
      <w:pPr>
        <w:tabs>
          <w:tab w:val="center" w:pos="4680"/>
          <w:tab w:val="left" w:pos="7104"/>
        </w:tabs>
        <w:spacing w:line="100" w:lineRule="atLeast"/>
        <w:rPr>
          <w:rFonts w:asciiTheme="minorHAnsi" w:hAnsiTheme="minorHAnsi" w:cstheme="minorHAnsi"/>
          <w:sz w:val="28"/>
          <w:szCs w:val="28"/>
        </w:rPr>
      </w:pPr>
    </w:p>
    <w:p w14:paraId="4CCCC05A" w14:textId="77777777" w:rsidR="009D3B1E" w:rsidRPr="003D642F" w:rsidRDefault="009D3B1E" w:rsidP="009D3B1E">
      <w:pPr>
        <w:tabs>
          <w:tab w:val="center" w:pos="4680"/>
          <w:tab w:val="left" w:pos="7104"/>
        </w:tabs>
        <w:spacing w:line="100" w:lineRule="atLeast"/>
        <w:rPr>
          <w:rFonts w:asciiTheme="minorHAnsi" w:hAnsiTheme="minorHAnsi" w:cstheme="minorHAnsi"/>
          <w:sz w:val="28"/>
          <w:szCs w:val="28"/>
        </w:rPr>
      </w:pPr>
    </w:p>
    <w:p w14:paraId="65FC2A77" w14:textId="77777777" w:rsidR="009D3B1E" w:rsidRPr="003D642F" w:rsidRDefault="009D3B1E" w:rsidP="009D3B1E">
      <w:pPr>
        <w:tabs>
          <w:tab w:val="center" w:pos="4680"/>
          <w:tab w:val="left" w:pos="7104"/>
        </w:tabs>
        <w:spacing w:line="100" w:lineRule="atLeast"/>
        <w:rPr>
          <w:rFonts w:asciiTheme="minorHAnsi" w:hAnsiTheme="minorHAnsi" w:cstheme="minorHAnsi"/>
          <w:sz w:val="28"/>
          <w:szCs w:val="28"/>
        </w:rPr>
      </w:pPr>
    </w:p>
    <w:p w14:paraId="15F5F50B" w14:textId="77777777" w:rsidR="009D3B1E" w:rsidRPr="003D642F" w:rsidRDefault="009D3B1E" w:rsidP="009D3B1E">
      <w:pPr>
        <w:tabs>
          <w:tab w:val="center" w:pos="4680"/>
          <w:tab w:val="left" w:pos="7104"/>
        </w:tabs>
        <w:spacing w:line="100" w:lineRule="atLeast"/>
        <w:rPr>
          <w:rFonts w:asciiTheme="minorHAnsi" w:hAnsiTheme="minorHAnsi" w:cstheme="minorHAnsi"/>
          <w:sz w:val="28"/>
          <w:szCs w:val="28"/>
        </w:rPr>
      </w:pPr>
      <w:r w:rsidRPr="003D642F">
        <w:rPr>
          <w:rFonts w:asciiTheme="minorHAnsi" w:hAnsiTheme="minorHAnsi" w:cstheme="minorHAnsi"/>
          <w:sz w:val="28"/>
          <w:szCs w:val="28"/>
        </w:rPr>
        <w:tab/>
        <w:t xml:space="preserve">  ADOPTION OF ABOVE MINUTES</w:t>
      </w:r>
      <w:r w:rsidRPr="003D642F">
        <w:rPr>
          <w:rFonts w:asciiTheme="minorHAnsi" w:hAnsiTheme="minorHAnsi" w:cstheme="minorHAnsi"/>
          <w:sz w:val="28"/>
          <w:szCs w:val="28"/>
        </w:rPr>
        <w:tab/>
      </w:r>
    </w:p>
    <w:p w14:paraId="17C66A5C" w14:textId="77777777" w:rsidR="009D3B1E" w:rsidRPr="003D642F" w:rsidRDefault="009D3B1E" w:rsidP="009D3B1E">
      <w:pPr>
        <w:spacing w:line="100" w:lineRule="atLeast"/>
        <w:rPr>
          <w:rFonts w:asciiTheme="minorHAnsi" w:hAnsiTheme="minorHAnsi" w:cstheme="minorHAnsi"/>
          <w:sz w:val="28"/>
          <w:szCs w:val="28"/>
        </w:rPr>
      </w:pPr>
    </w:p>
    <w:p w14:paraId="31EB0A37" w14:textId="77777777" w:rsidR="009D3B1E" w:rsidRPr="003D642F" w:rsidRDefault="009D3B1E" w:rsidP="009D3B1E">
      <w:pPr>
        <w:spacing w:line="100" w:lineRule="atLeast"/>
        <w:ind w:left="2880" w:firstLine="720"/>
        <w:rPr>
          <w:rFonts w:asciiTheme="minorHAnsi" w:hAnsiTheme="minorHAnsi" w:cstheme="minorHAnsi"/>
          <w:sz w:val="28"/>
          <w:szCs w:val="28"/>
        </w:rPr>
      </w:pPr>
      <w:r w:rsidRPr="003D642F">
        <w:rPr>
          <w:rFonts w:asciiTheme="minorHAnsi" w:hAnsiTheme="minorHAnsi" w:cstheme="minorHAnsi"/>
          <w:sz w:val="28"/>
          <w:szCs w:val="28"/>
        </w:rPr>
        <w:t xml:space="preserve">      STATE OF KANSAS</w:t>
      </w:r>
    </w:p>
    <w:p w14:paraId="20F39BB3" w14:textId="77777777" w:rsidR="009D3B1E" w:rsidRPr="003D642F" w:rsidRDefault="009D3B1E" w:rsidP="009D3B1E">
      <w:pPr>
        <w:spacing w:line="100" w:lineRule="atLeast"/>
        <w:ind w:left="2880" w:firstLine="720"/>
        <w:rPr>
          <w:rFonts w:asciiTheme="minorHAnsi" w:hAnsiTheme="minorHAnsi" w:cstheme="minorHAnsi"/>
          <w:sz w:val="28"/>
          <w:szCs w:val="28"/>
        </w:rPr>
      </w:pPr>
      <w:r w:rsidRPr="003D642F">
        <w:rPr>
          <w:rFonts w:asciiTheme="minorHAnsi" w:hAnsiTheme="minorHAnsi" w:cstheme="minorHAnsi"/>
          <w:sz w:val="28"/>
          <w:szCs w:val="28"/>
        </w:rPr>
        <w:t xml:space="preserve">     COUNTY OF CHASE</w:t>
      </w:r>
    </w:p>
    <w:p w14:paraId="3CA8F2F3" w14:textId="77777777" w:rsidR="009D3B1E" w:rsidRPr="003D642F" w:rsidRDefault="009D3B1E" w:rsidP="009D3B1E">
      <w:pPr>
        <w:spacing w:line="100" w:lineRule="atLeast"/>
        <w:ind w:left="2880" w:firstLine="720"/>
        <w:rPr>
          <w:rFonts w:asciiTheme="minorHAnsi" w:hAnsiTheme="minorHAnsi" w:cstheme="minorHAnsi"/>
          <w:sz w:val="28"/>
          <w:szCs w:val="28"/>
        </w:rPr>
      </w:pPr>
    </w:p>
    <w:p w14:paraId="387D34B6" w14:textId="394B0EBD"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NOW ON This </w:t>
      </w:r>
      <w:r>
        <w:rPr>
          <w:rFonts w:asciiTheme="minorHAnsi" w:hAnsiTheme="minorHAnsi" w:cstheme="minorHAnsi"/>
          <w:sz w:val="28"/>
          <w:szCs w:val="28"/>
        </w:rPr>
        <w:t>1</w:t>
      </w:r>
      <w:r w:rsidR="00114E91">
        <w:rPr>
          <w:rFonts w:asciiTheme="minorHAnsi" w:hAnsiTheme="minorHAnsi" w:cstheme="minorHAnsi"/>
          <w:sz w:val="28"/>
          <w:szCs w:val="28"/>
        </w:rPr>
        <w:t>6</w:t>
      </w:r>
      <w:r w:rsidRPr="003D642F">
        <w:rPr>
          <w:rFonts w:asciiTheme="minorHAnsi" w:hAnsiTheme="minorHAnsi" w:cstheme="minorHAnsi"/>
          <w:sz w:val="28"/>
          <w:szCs w:val="28"/>
          <w:vertAlign w:val="superscript"/>
        </w:rPr>
        <w:t>th</w:t>
      </w:r>
      <w:r w:rsidRPr="003D642F">
        <w:rPr>
          <w:rFonts w:asciiTheme="minorHAnsi" w:hAnsiTheme="minorHAnsi" w:cstheme="minorHAnsi"/>
          <w:sz w:val="28"/>
          <w:szCs w:val="28"/>
        </w:rPr>
        <w:t xml:space="preserve"> day of </w:t>
      </w:r>
      <w:r w:rsidR="00114E91">
        <w:rPr>
          <w:rFonts w:asciiTheme="minorHAnsi" w:hAnsiTheme="minorHAnsi" w:cstheme="minorHAnsi"/>
          <w:sz w:val="28"/>
          <w:szCs w:val="28"/>
        </w:rPr>
        <w:t>May</w:t>
      </w:r>
      <w:r w:rsidRPr="003D642F">
        <w:rPr>
          <w:rFonts w:asciiTheme="minorHAnsi" w:hAnsiTheme="minorHAnsi" w:cstheme="minorHAnsi"/>
          <w:sz w:val="28"/>
          <w:szCs w:val="28"/>
        </w:rPr>
        <w:t>, 2022, as shown in the Minutes of this date’s meeting, the above Minutes are hereby ADOPTED as the official record of the proceedings, business and actions of the Board of Chase County Commissioners during the session above described.</w:t>
      </w:r>
    </w:p>
    <w:p w14:paraId="365BFB31" w14:textId="77777777" w:rsidR="009D3B1E" w:rsidRPr="003D642F" w:rsidRDefault="009D3B1E" w:rsidP="009D3B1E">
      <w:pPr>
        <w:spacing w:line="100" w:lineRule="atLeast"/>
        <w:rPr>
          <w:rFonts w:asciiTheme="minorHAnsi" w:hAnsiTheme="minorHAnsi" w:cstheme="minorHAnsi"/>
          <w:sz w:val="28"/>
          <w:szCs w:val="28"/>
        </w:rPr>
      </w:pPr>
    </w:p>
    <w:p w14:paraId="01C04ED0"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                                           BY THE BOARD OF COUNTY COMMISSIONERS</w:t>
      </w:r>
    </w:p>
    <w:p w14:paraId="499C2407" w14:textId="77777777" w:rsidR="009D3B1E" w:rsidRPr="003D642F" w:rsidRDefault="009D3B1E" w:rsidP="009D3B1E">
      <w:pPr>
        <w:spacing w:line="100" w:lineRule="atLeast"/>
        <w:rPr>
          <w:rFonts w:asciiTheme="minorHAnsi" w:hAnsiTheme="minorHAnsi" w:cstheme="minorHAnsi"/>
          <w:sz w:val="28"/>
          <w:szCs w:val="28"/>
        </w:rPr>
      </w:pPr>
    </w:p>
    <w:p w14:paraId="061F0FAB"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p>
    <w:p w14:paraId="70A8C58C" w14:textId="77777777" w:rsidR="009D3B1E" w:rsidRPr="003D642F" w:rsidRDefault="009D3B1E" w:rsidP="009D3B1E">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______________________________</w:t>
      </w:r>
    </w:p>
    <w:p w14:paraId="15AF6F11"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Anthony Hazelton, Chairman</w:t>
      </w:r>
    </w:p>
    <w:p w14:paraId="0644A58A"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                    SEAL</w:t>
      </w:r>
    </w:p>
    <w:p w14:paraId="128F41C1" w14:textId="77777777" w:rsidR="009D3B1E" w:rsidRPr="003D642F" w:rsidRDefault="009D3B1E" w:rsidP="009D3B1E">
      <w:pPr>
        <w:spacing w:line="100" w:lineRule="atLeast"/>
        <w:rPr>
          <w:rFonts w:asciiTheme="minorHAnsi" w:hAnsiTheme="minorHAnsi" w:cstheme="minorHAnsi"/>
          <w:sz w:val="28"/>
          <w:szCs w:val="28"/>
        </w:rPr>
      </w:pPr>
    </w:p>
    <w:p w14:paraId="1CDA3972"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 xml:space="preserve">  ____________________________   </w:t>
      </w:r>
    </w:p>
    <w:p w14:paraId="7ADA83F5"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 xml:space="preserve"> Randy Talkington, Vice Chairman</w:t>
      </w:r>
    </w:p>
    <w:p w14:paraId="2C053B07" w14:textId="77777777" w:rsidR="009D3B1E" w:rsidRPr="003D642F" w:rsidRDefault="009D3B1E" w:rsidP="009D3B1E">
      <w:pPr>
        <w:spacing w:line="100" w:lineRule="atLeast"/>
        <w:rPr>
          <w:rFonts w:asciiTheme="minorHAnsi" w:hAnsiTheme="minorHAnsi" w:cstheme="minorHAnsi"/>
          <w:sz w:val="28"/>
          <w:szCs w:val="28"/>
        </w:rPr>
      </w:pPr>
    </w:p>
    <w:p w14:paraId="5FB63A1B"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p>
    <w:p w14:paraId="6CE01158" w14:textId="77777777" w:rsidR="009D3B1E" w:rsidRPr="003D642F" w:rsidRDefault="009D3B1E" w:rsidP="009D3B1E">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______________________________</w:t>
      </w:r>
    </w:p>
    <w:p w14:paraId="6B06609E" w14:textId="77777777" w:rsidR="009D3B1E" w:rsidRPr="003D642F" w:rsidRDefault="009D3B1E" w:rsidP="009D3B1E">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Matthew Miller, Member</w:t>
      </w:r>
    </w:p>
    <w:p w14:paraId="6EB56CC8" w14:textId="77777777" w:rsidR="009D3B1E" w:rsidRPr="003D642F" w:rsidRDefault="009D3B1E" w:rsidP="009D3B1E">
      <w:pPr>
        <w:spacing w:line="100" w:lineRule="atLeast"/>
        <w:ind w:left="4320" w:firstLine="720"/>
        <w:rPr>
          <w:rFonts w:asciiTheme="minorHAnsi" w:hAnsiTheme="minorHAnsi" w:cstheme="minorHAnsi"/>
          <w:sz w:val="28"/>
          <w:szCs w:val="28"/>
        </w:rPr>
      </w:pPr>
    </w:p>
    <w:p w14:paraId="411B1756" w14:textId="77777777" w:rsidR="009D3B1E" w:rsidRPr="003D642F" w:rsidRDefault="009D3B1E" w:rsidP="009D3B1E">
      <w:pPr>
        <w:spacing w:line="100" w:lineRule="atLeast"/>
        <w:ind w:left="4320" w:firstLine="720"/>
        <w:rPr>
          <w:rFonts w:asciiTheme="minorHAnsi" w:hAnsiTheme="minorHAnsi" w:cstheme="minorHAnsi"/>
          <w:sz w:val="28"/>
          <w:szCs w:val="28"/>
        </w:rPr>
      </w:pPr>
    </w:p>
    <w:p w14:paraId="3255D60D" w14:textId="77777777" w:rsidR="003C1DD2" w:rsidRDefault="009D3B1E" w:rsidP="003C1DD2">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Attest: ____________________________                  </w:t>
      </w:r>
    </w:p>
    <w:p w14:paraId="6459411C" w14:textId="5C1AF7CF" w:rsidR="00F41CF6" w:rsidRDefault="003C1DD2" w:rsidP="003C1DD2">
      <w:pPr>
        <w:spacing w:line="100" w:lineRule="atLeast"/>
      </w:pPr>
      <w:r>
        <w:rPr>
          <w:rFonts w:asciiTheme="minorHAnsi" w:hAnsiTheme="minorHAnsi" w:cstheme="minorHAnsi"/>
          <w:sz w:val="28"/>
          <w:szCs w:val="28"/>
        </w:rPr>
        <w:t xml:space="preserve">            </w:t>
      </w:r>
      <w:r w:rsidR="009D3B1E" w:rsidRPr="003D642F">
        <w:rPr>
          <w:rFonts w:asciiTheme="minorHAnsi" w:hAnsiTheme="minorHAnsi" w:cstheme="minorHAnsi"/>
          <w:sz w:val="28"/>
          <w:szCs w:val="28"/>
        </w:rPr>
        <w:t>Connie M. Pretzer, County Clerk</w:t>
      </w:r>
    </w:p>
    <w:sectPr w:rsidR="00F41CF6">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1E"/>
    <w:rsid w:val="00106F37"/>
    <w:rsid w:val="00114E91"/>
    <w:rsid w:val="003160D4"/>
    <w:rsid w:val="003C1DD2"/>
    <w:rsid w:val="00525A47"/>
    <w:rsid w:val="00654CC2"/>
    <w:rsid w:val="00704EFA"/>
    <w:rsid w:val="009D3B1E"/>
    <w:rsid w:val="00A41B21"/>
    <w:rsid w:val="00F41CF6"/>
    <w:rsid w:val="00F80F01"/>
    <w:rsid w:val="00FE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F584"/>
  <w15:chartTrackingRefBased/>
  <w15:docId w15:val="{C4351E6B-6BEF-451B-9A28-0525885A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1E"/>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cp:revision>
  <dcterms:created xsi:type="dcterms:W3CDTF">2022-05-13T13:03:00Z</dcterms:created>
  <dcterms:modified xsi:type="dcterms:W3CDTF">2022-05-13T16:58:00Z</dcterms:modified>
</cp:coreProperties>
</file>